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УМК</w:t>
      </w:r>
      <w:r w:rsidR="00FF607B">
        <w:rPr>
          <w:b/>
          <w:sz w:val="28"/>
          <w:u w:val="thick"/>
        </w:rPr>
        <w:t xml:space="preserve"> </w:t>
      </w:r>
      <w:r w:rsidR="001344E2">
        <w:rPr>
          <w:b/>
          <w:sz w:val="28"/>
          <w:u w:val="thick"/>
        </w:rPr>
        <w:t>«Школа России»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341860" w:rsidRDefault="00341860">
      <w:pPr>
        <w:pStyle w:val="a3"/>
        <w:spacing w:before="2"/>
        <w:ind w:left="0"/>
        <w:rPr>
          <w:b/>
        </w:rPr>
      </w:pPr>
    </w:p>
    <w:p w:rsidR="0043182D" w:rsidRDefault="00363DC2" w:rsidP="0043182D">
      <w:pPr>
        <w:tabs>
          <w:tab w:val="left" w:pos="567"/>
        </w:tabs>
        <w:jc w:val="center"/>
      </w:pPr>
      <w:r>
        <w:rPr>
          <w:spacing w:val="-71"/>
          <w:sz w:val="28"/>
          <w:u w:val="thick"/>
        </w:rPr>
        <w:t xml:space="preserve"> </w:t>
      </w:r>
      <w:r w:rsidR="0043182D" w:rsidRPr="00F620D6">
        <w:t xml:space="preserve">АННОТАЦИЯ К РАБОЧЕЙ ПРОГРАММЕ ПО </w:t>
      </w:r>
      <w:r w:rsidR="0043182D">
        <w:t>МАТЕМАТИКЕ</w:t>
      </w:r>
    </w:p>
    <w:p w:rsidR="0043182D" w:rsidRPr="00F620D6" w:rsidRDefault="0043182D" w:rsidP="0043182D">
      <w:pPr>
        <w:tabs>
          <w:tab w:val="left" w:pos="567"/>
        </w:tabs>
        <w:jc w:val="center"/>
      </w:pPr>
      <w:r>
        <w:t>(1-4 классы)</w:t>
      </w:r>
    </w:p>
    <w:p w:rsidR="00341860" w:rsidRDefault="00341860" w:rsidP="00FF607B">
      <w:pPr>
        <w:spacing w:before="89" w:line="319" w:lineRule="exact"/>
        <w:ind w:left="4529"/>
        <w:rPr>
          <w:sz w:val="26"/>
        </w:rPr>
      </w:pPr>
    </w:p>
    <w:p w:rsidR="00341860" w:rsidRDefault="00363DC2">
      <w:pPr>
        <w:spacing w:line="322" w:lineRule="exact"/>
        <w:ind w:left="682"/>
        <w:jc w:val="both"/>
        <w:rPr>
          <w:sz w:val="28"/>
        </w:rPr>
      </w:pPr>
      <w:r>
        <w:rPr>
          <w:b/>
          <w:sz w:val="28"/>
        </w:rPr>
        <w:t xml:space="preserve">Рабочая программа по математике </w:t>
      </w:r>
      <w:r>
        <w:rPr>
          <w:sz w:val="28"/>
        </w:rPr>
        <w:t>разработана на основе:</w:t>
      </w:r>
    </w:p>
    <w:p w:rsidR="007451E9" w:rsidRPr="00363DC2" w:rsidRDefault="007451E9" w:rsidP="007451E9">
      <w:pPr>
        <w:pStyle w:val="a4"/>
        <w:numPr>
          <w:ilvl w:val="0"/>
          <w:numId w:val="14"/>
        </w:numPr>
        <w:ind w:right="428"/>
        <w:rPr>
          <w:sz w:val="28"/>
          <w:szCs w:val="28"/>
        </w:rPr>
      </w:pPr>
      <w:r w:rsidRPr="00363DC2">
        <w:rPr>
          <w:sz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63DC2">
        <w:rPr>
          <w:sz w:val="28"/>
        </w:rPr>
        <w:t>Минобрнауки</w:t>
      </w:r>
      <w:proofErr w:type="spellEnd"/>
      <w:r w:rsidRPr="00363DC2">
        <w:rPr>
          <w:sz w:val="28"/>
        </w:rPr>
        <w:t xml:space="preserve"> </w:t>
      </w:r>
      <w:r w:rsidRPr="00363DC2">
        <w:rPr>
          <w:sz w:val="28"/>
          <w:szCs w:val="28"/>
        </w:rPr>
        <w:t>России от 29 декабря 2014 г. N 1643;</w:t>
      </w:r>
    </w:p>
    <w:p w:rsidR="007451E9" w:rsidRPr="00363DC2" w:rsidRDefault="007451E9" w:rsidP="007451E9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="Calibri"/>
          <w:sz w:val="28"/>
          <w:szCs w:val="28"/>
        </w:rPr>
      </w:pPr>
      <w:r w:rsidRPr="00363DC2">
        <w:rPr>
          <w:rFonts w:eastAsia="Calibri"/>
          <w:sz w:val="28"/>
          <w:szCs w:val="28"/>
        </w:rPr>
        <w:t>Федерального перечня учебников, рекомендованных Министерством  образов</w:t>
      </w:r>
      <w:r w:rsidRPr="00363DC2">
        <w:rPr>
          <w:rFonts w:eastAsia="Calibri"/>
          <w:sz w:val="28"/>
          <w:szCs w:val="28"/>
        </w:rPr>
        <w:t>а</w:t>
      </w:r>
      <w:r w:rsidRPr="00363DC2">
        <w:rPr>
          <w:rFonts w:eastAsia="Calibri"/>
          <w:sz w:val="28"/>
          <w:szCs w:val="28"/>
        </w:rPr>
        <w:t>ния к использованию в образовательном процессе в образовательных учрежд</w:t>
      </w:r>
      <w:r w:rsidRPr="00363DC2">
        <w:rPr>
          <w:rFonts w:eastAsia="Calibri"/>
          <w:sz w:val="28"/>
          <w:szCs w:val="28"/>
        </w:rPr>
        <w:t>е</w:t>
      </w:r>
      <w:r w:rsidRPr="00363DC2">
        <w:rPr>
          <w:rFonts w:eastAsia="Calibri"/>
          <w:sz w:val="28"/>
          <w:szCs w:val="28"/>
        </w:rPr>
        <w:t>ниях, реализующих образовательные программы общего образования;</w:t>
      </w:r>
    </w:p>
    <w:p w:rsidR="007451E9" w:rsidRDefault="007451E9" w:rsidP="007451E9">
      <w:pPr>
        <w:pStyle w:val="a4"/>
        <w:numPr>
          <w:ilvl w:val="0"/>
          <w:numId w:val="14"/>
        </w:numPr>
        <w:ind w:right="428"/>
      </w:pPr>
      <w:r w:rsidRPr="00363DC2">
        <w:rPr>
          <w:sz w:val="28"/>
          <w:szCs w:val="28"/>
        </w:rPr>
        <w:t>Примерных программ по учебным предметам Федерального</w:t>
      </w:r>
    </w:p>
    <w:p w:rsidR="0043182D" w:rsidRDefault="007451E9" w:rsidP="0043182D">
      <w:pPr>
        <w:pStyle w:val="a3"/>
        <w:ind w:right="428"/>
      </w:pPr>
      <w:r>
        <w:t xml:space="preserve">государственного образовательного стандарта второго поколения начального общего образования. Примерные программы по учебным предметам. Начальная школа. В 2ч. Ч.1 – 5-е изд.,– </w:t>
      </w:r>
      <w:proofErr w:type="spellStart"/>
      <w:r>
        <w:t>М.:Просвещение</w:t>
      </w:r>
      <w:proofErr w:type="spellEnd"/>
      <w:r>
        <w:t xml:space="preserve">, 2015 </w:t>
      </w:r>
    </w:p>
    <w:p w:rsidR="007451E9" w:rsidRDefault="0043182D" w:rsidP="0043182D">
      <w:pPr>
        <w:pStyle w:val="a3"/>
        <w:numPr>
          <w:ilvl w:val="0"/>
          <w:numId w:val="17"/>
        </w:numPr>
        <w:ind w:right="428"/>
      </w:pPr>
      <w:r>
        <w:t xml:space="preserve">ООП НОО </w:t>
      </w:r>
      <w:r w:rsidR="007451E9">
        <w:t xml:space="preserve"> </w:t>
      </w:r>
      <w:r w:rsidR="007451E9" w:rsidRPr="00363DC2">
        <w:t>МАОУ «СОШ № 55</w:t>
      </w:r>
      <w:r>
        <w:t>»</w:t>
      </w:r>
      <w:r w:rsidR="007451E9" w:rsidRPr="00363DC2">
        <w:t xml:space="preserve">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ерми</w:t>
      </w:r>
      <w:proofErr w:type="spellEnd"/>
      <w:r>
        <w:rPr>
          <w:shd w:val="clear" w:color="auto" w:fill="FFFFFF"/>
        </w:rPr>
        <w:t>.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hanging="361"/>
        <w:rPr>
          <w:rFonts w:ascii="Symbol" w:hAnsi="Symbol"/>
          <w:sz w:val="20"/>
        </w:rPr>
      </w:pPr>
      <w:r>
        <w:rPr>
          <w:sz w:val="28"/>
        </w:rPr>
        <w:t xml:space="preserve">Авторской программы М.И. Моро, </w:t>
      </w:r>
      <w:proofErr w:type="spellStart"/>
      <w:r>
        <w:rPr>
          <w:sz w:val="28"/>
        </w:rPr>
        <w:t>М.А.Бантовой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«Математика»</w:t>
      </w:r>
      <w:r w:rsidR="0043182D">
        <w:rPr>
          <w:sz w:val="28"/>
        </w:rPr>
        <w:t>.</w:t>
      </w:r>
    </w:p>
    <w:p w:rsidR="0043182D" w:rsidRDefault="0043182D">
      <w:pPr>
        <w:pStyle w:val="1"/>
        <w:spacing w:before="4"/>
      </w:pPr>
    </w:p>
    <w:p w:rsidR="00341860" w:rsidRDefault="00363DC2">
      <w:pPr>
        <w:pStyle w:val="1"/>
        <w:spacing w:before="4"/>
      </w:pPr>
      <w:r>
        <w:t>Цели: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1162"/>
        <w:rPr>
          <w:rFonts w:ascii="Symbol" w:hAnsi="Symbol"/>
          <w:sz w:val="20"/>
        </w:rPr>
      </w:pPr>
      <w:r>
        <w:rPr>
          <w:sz w:val="28"/>
        </w:rPr>
        <w:t>образовательная – формирование универсальных учебных действий на основе математического содержания курса;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705"/>
        <w:rPr>
          <w:rFonts w:ascii="Symbol" w:hAnsi="Symbol"/>
          <w:sz w:val="20"/>
        </w:rPr>
      </w:pPr>
      <w:r>
        <w:rPr>
          <w:sz w:val="28"/>
        </w:rPr>
        <w:t>воспитательная – формирование и развитие интереса к умственному труду, творческих возможностей, мотивации к обучению, умений применять п</w:t>
      </w:r>
      <w:r>
        <w:rPr>
          <w:sz w:val="28"/>
        </w:rPr>
        <w:t>о</w:t>
      </w:r>
      <w:r>
        <w:rPr>
          <w:sz w:val="28"/>
        </w:rPr>
        <w:t>лученные знания для получения новых знаний, 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учиться;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развивающая – обеспечение осознания школьниками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универсальности</w:t>
      </w:r>
    </w:p>
    <w:p w:rsidR="00341860" w:rsidRDefault="00363DC2">
      <w:pPr>
        <w:pStyle w:val="a3"/>
        <w:ind w:right="703"/>
      </w:pPr>
      <w:r>
        <w:t>математических способов познания закономерностей окружающего мира и формирование умений использовать наглядные модели, отражающие</w:t>
      </w:r>
    </w:p>
    <w:p w:rsidR="00341860" w:rsidRDefault="00363DC2">
      <w:pPr>
        <w:pStyle w:val="a3"/>
        <w:spacing w:line="321" w:lineRule="exact"/>
      </w:pPr>
      <w:r>
        <w:t>количественные и пространственные отношения между объектами.</w:t>
      </w:r>
    </w:p>
    <w:p w:rsidR="00341860" w:rsidRDefault="00363DC2">
      <w:pPr>
        <w:pStyle w:val="1"/>
        <w:spacing w:before="3" w:line="321" w:lineRule="exact"/>
        <w:ind w:left="751"/>
      </w:pPr>
      <w:r>
        <w:t>Задачи: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668"/>
        <w:rPr>
          <w:rFonts w:ascii="Symbol" w:hAnsi="Symbol"/>
          <w:sz w:val="20"/>
        </w:rPr>
      </w:pPr>
      <w:r>
        <w:rPr>
          <w:sz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</w:t>
      </w:r>
      <w:proofErr w:type="spellStart"/>
      <w:r>
        <w:rPr>
          <w:sz w:val="28"/>
        </w:rPr>
        <w:t>описывать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оделировать</w:t>
      </w:r>
      <w:proofErr w:type="spellEnd"/>
      <w:r>
        <w:rPr>
          <w:sz w:val="28"/>
        </w:rPr>
        <w:t xml:space="preserve"> и объяснять количественные и пространственные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отношения);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827"/>
        <w:rPr>
          <w:rFonts w:ascii="Symbol" w:hAnsi="Symbol"/>
          <w:sz w:val="20"/>
        </w:rPr>
      </w:pPr>
      <w:r>
        <w:rPr>
          <w:sz w:val="28"/>
        </w:rPr>
        <w:t>развитие основ логического, знаково-символического и алгоритмического мышления;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развитие 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развитие 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left="751" w:right="1105" w:hanging="430"/>
        <w:rPr>
          <w:rFonts w:ascii="Symbol" w:hAnsi="Symbol"/>
          <w:sz w:val="20"/>
        </w:rPr>
      </w:pPr>
      <w:r>
        <w:rPr>
          <w:sz w:val="28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sz w:val="28"/>
        </w:rPr>
        <w:t>формирование умения вести поиск информации и работать с</w:t>
      </w:r>
      <w:r>
        <w:rPr>
          <w:spacing w:val="-8"/>
          <w:sz w:val="28"/>
        </w:rPr>
        <w:t xml:space="preserve"> </w:t>
      </w:r>
      <w:r>
        <w:rPr>
          <w:sz w:val="28"/>
        </w:rPr>
        <w:t>ней;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развитие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hanging="361"/>
        <w:rPr>
          <w:rFonts w:ascii="Symbol" w:hAnsi="Symbol"/>
          <w:sz w:val="20"/>
        </w:rPr>
      </w:pPr>
      <w:r>
        <w:rPr>
          <w:sz w:val="28"/>
        </w:rPr>
        <w:t>воспитание стремления к расширению математических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1"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формирование критичности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548"/>
        <w:rPr>
          <w:rFonts w:ascii="Symbol" w:hAnsi="Symbol"/>
          <w:sz w:val="20"/>
        </w:rPr>
      </w:pPr>
      <w:r>
        <w:rPr>
          <w:sz w:val="28"/>
        </w:rPr>
        <w:lastRenderedPageBreak/>
        <w:t>развитие умений аргументированно обосновывать и отстаивать высказанное суждение, оценивать и принимать суждения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других.</w:t>
      </w:r>
    </w:p>
    <w:p w:rsidR="00341860" w:rsidRDefault="00363DC2">
      <w:pPr>
        <w:spacing w:line="321" w:lineRule="exact"/>
        <w:ind w:left="682"/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 xml:space="preserve">: </w:t>
      </w:r>
      <w:r w:rsidR="003C7B5E">
        <w:rPr>
          <w:sz w:val="28"/>
        </w:rPr>
        <w:t xml:space="preserve">132 часа – 1 классы, </w:t>
      </w:r>
      <w:r>
        <w:rPr>
          <w:sz w:val="28"/>
        </w:rPr>
        <w:t>136 часов в год</w:t>
      </w:r>
      <w:r w:rsidR="003C7B5E">
        <w:rPr>
          <w:sz w:val="28"/>
        </w:rPr>
        <w:t>- 2-4 классы</w:t>
      </w:r>
      <w:r>
        <w:rPr>
          <w:sz w:val="28"/>
        </w:rPr>
        <w:t>, 4 часа в неделю.</w:t>
      </w:r>
      <w:r w:rsidR="003C7B5E">
        <w:rPr>
          <w:sz w:val="28"/>
        </w:rPr>
        <w:t xml:space="preserve"> За весь период обучения – 540 часов.</w:t>
      </w:r>
      <w:bookmarkStart w:id="0" w:name="_GoBack"/>
      <w:bookmarkEnd w:id="0"/>
    </w:p>
    <w:p w:rsidR="00341860" w:rsidRDefault="00341860" w:rsidP="00FF607B">
      <w:pPr>
        <w:spacing w:before="173"/>
        <w:ind w:left="682" w:right="896"/>
        <w:jc w:val="both"/>
      </w:pPr>
    </w:p>
    <w:sectPr w:rsidR="00341860" w:rsidSect="00FF607B">
      <w:pgSz w:w="11910" w:h="16840"/>
      <w:pgMar w:top="15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1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2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3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4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A1E2B"/>
    <w:multiLevelType w:val="hybridMultilevel"/>
    <w:tmpl w:val="11C0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1344E2"/>
    <w:rsid w:val="00341860"/>
    <w:rsid w:val="00363DC2"/>
    <w:rsid w:val="003C7B5E"/>
    <w:rsid w:val="0043182D"/>
    <w:rsid w:val="00654BF0"/>
    <w:rsid w:val="007451E9"/>
    <w:rsid w:val="00774B60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7</cp:revision>
  <dcterms:created xsi:type="dcterms:W3CDTF">2020-09-04T05:31:00Z</dcterms:created>
  <dcterms:modified xsi:type="dcterms:W3CDTF">2020-11-01T05:57:00Z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