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A1" w:rsidRDefault="00E245A1" w:rsidP="00E245A1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C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музыке (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C832CA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E245A1" w:rsidRPr="00E245A1" w:rsidRDefault="00E245A1" w:rsidP="00D34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A1">
        <w:rPr>
          <w:rFonts w:ascii="Times New Roman" w:hAnsi="Times New Roman" w:cs="Times New Roman"/>
          <w:sz w:val="24"/>
          <w:szCs w:val="24"/>
        </w:rPr>
        <w:t xml:space="preserve">Рабочая  программа по музыке для  </w:t>
      </w:r>
      <w:r w:rsidR="005C51C2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bookmarkStart w:id="0" w:name="_GoBack"/>
      <w:bookmarkEnd w:id="0"/>
      <w:r w:rsidRPr="00E245A1">
        <w:rPr>
          <w:rFonts w:ascii="Times New Roman" w:hAnsi="Times New Roman" w:cs="Times New Roman"/>
          <w:sz w:val="24"/>
          <w:szCs w:val="24"/>
        </w:rPr>
        <w:t xml:space="preserve"> разработана и составлена в соответствии с федеральным компонентом государственного стандарта второго поколения  начального  общего образования</w:t>
      </w:r>
      <w:proofErr w:type="gramStart"/>
      <w:r w:rsidRPr="00E245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45A1">
        <w:rPr>
          <w:rFonts w:ascii="Times New Roman" w:hAnsi="Times New Roman" w:cs="Times New Roman"/>
          <w:sz w:val="24"/>
          <w:szCs w:val="24"/>
        </w:rPr>
        <w:t xml:space="preserve"> примерной программы начального общего образования  по музыке с учетом </w:t>
      </w:r>
      <w:r w:rsidR="00D34023">
        <w:rPr>
          <w:rFonts w:ascii="Times New Roman" w:hAnsi="Times New Roman" w:cs="Times New Roman"/>
          <w:sz w:val="24"/>
          <w:szCs w:val="24"/>
        </w:rPr>
        <w:t>авторской программы по музыке -</w:t>
      </w:r>
      <w:r w:rsidRPr="00E245A1">
        <w:rPr>
          <w:rFonts w:ascii="Times New Roman" w:hAnsi="Times New Roman" w:cs="Times New Roman"/>
          <w:sz w:val="24"/>
          <w:szCs w:val="24"/>
        </w:rPr>
        <w:t xml:space="preserve"> «Музык</w:t>
      </w:r>
      <w:r w:rsidR="00D34023">
        <w:rPr>
          <w:rFonts w:ascii="Times New Roman" w:hAnsi="Times New Roman" w:cs="Times New Roman"/>
          <w:sz w:val="24"/>
          <w:szCs w:val="24"/>
        </w:rPr>
        <w:t xml:space="preserve">а. Начальная школа», авторов: </w:t>
      </w:r>
      <w:proofErr w:type="spellStart"/>
      <w:r w:rsidRPr="00E245A1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E24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5A1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E245A1">
        <w:rPr>
          <w:rFonts w:ascii="Times New Roman" w:hAnsi="Times New Roman" w:cs="Times New Roman"/>
          <w:sz w:val="24"/>
          <w:szCs w:val="24"/>
        </w:rPr>
        <w:t>,</w:t>
      </w:r>
      <w:r w:rsidRPr="00E245A1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proofErr w:type="gramEnd"/>
      <w:r w:rsidRPr="00E245A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245A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245A1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М., Просвещение, 2012. </w:t>
      </w:r>
    </w:p>
    <w:p w:rsidR="00554D71" w:rsidRDefault="00E245A1" w:rsidP="00D3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A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музыка составлена на основании </w:t>
      </w:r>
      <w:r w:rsidR="00F14038">
        <w:rPr>
          <w:rFonts w:ascii="Times New Roman" w:hAnsi="Times New Roman" w:cs="Times New Roman"/>
          <w:sz w:val="24"/>
          <w:szCs w:val="24"/>
        </w:rPr>
        <w:t>НООП Н</w:t>
      </w:r>
      <w:r w:rsidRPr="00E245A1">
        <w:rPr>
          <w:rFonts w:ascii="Times New Roman" w:hAnsi="Times New Roman" w:cs="Times New Roman"/>
          <w:sz w:val="24"/>
          <w:szCs w:val="24"/>
        </w:rPr>
        <w:t xml:space="preserve">ОО МАОУ «СОШ № 55» </w:t>
      </w:r>
    </w:p>
    <w:p w:rsidR="009713A7" w:rsidRDefault="00E245A1" w:rsidP="00D3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A1">
        <w:rPr>
          <w:rFonts w:ascii="Times New Roman" w:hAnsi="Times New Roman" w:cs="Times New Roman"/>
          <w:sz w:val="24"/>
          <w:szCs w:val="24"/>
        </w:rPr>
        <w:t>Предмет «Музыка» изучается с 1 по 4 класс по одному часу в неделю. Общий объём учебного времени составляет 135 часов в соответствии с базисным учебным планом МАОУ «СОШ № 55</w:t>
      </w:r>
      <w:r w:rsidR="00AF5F79">
        <w:rPr>
          <w:rFonts w:ascii="Times New Roman" w:hAnsi="Times New Roman" w:cs="Times New Roman"/>
          <w:sz w:val="24"/>
          <w:szCs w:val="24"/>
        </w:rPr>
        <w:t>.</w:t>
      </w:r>
    </w:p>
    <w:p w:rsidR="00D34023" w:rsidRPr="00991AA2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</w:t>
      </w:r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D34023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D34023" w:rsidRPr="00D34023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учащихся</w:t>
      </w:r>
    </w:p>
    <w:p w:rsidR="00D34023" w:rsidRPr="00991AA2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D34023" w:rsidRPr="00D34023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гордости за свою Родину, российский народ и историю России, </w:t>
      </w:r>
      <w:proofErr w:type="gramStart"/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ориентироваться в культурном многообразии окружающей действительности, участие в музыкальной жизни класса, школы, города и др.;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других народов; сформированность эстетических потребностей, ценностей и чувств; развитие мотивов учебной деятельности и личностного смысла учения;</w:t>
      </w:r>
      <w:proofErr w:type="gramEnd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сотрудничества с учителем и сверстниками; ориентация в культурном многообразии окружающей действительности, участие в музыкальной жизни класса,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школы, города и др.;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  <w:r w:rsidRPr="00D3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  <w:proofErr w:type="gramEnd"/>
    </w:p>
    <w:p w:rsidR="00D34023" w:rsidRPr="00D34023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уровень сформированное универсальных учебных действий учащихся, проявляющихся  в познавательной и практической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  <w:proofErr w:type="gramEnd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 позитивная самооценка своих, музыкально-творческих возможностей; овладение навыками смыслового прочтения содержания «текстов» различных музыкальных стилей и жанров в соответствии с целями и задачами деятельности;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  <w:r w:rsidRPr="00D3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D34023" w:rsidRPr="00D34023" w:rsidRDefault="00D34023" w:rsidP="00D34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A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02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формирование устойчивого интереса к музыке и различным видам (или какому-либо виду) музыкально-творческой деятельности; умение воспринимать музыку и выражать свое отношение к музыкальным произведениям;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</w:r>
    </w:p>
    <w:sectPr w:rsidR="00D34023" w:rsidRPr="00D3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A1"/>
    <w:rsid w:val="00554D71"/>
    <w:rsid w:val="005C51C2"/>
    <w:rsid w:val="005F2D73"/>
    <w:rsid w:val="009713A7"/>
    <w:rsid w:val="00AF5F79"/>
    <w:rsid w:val="00D34023"/>
    <w:rsid w:val="00E245A1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User</cp:lastModifiedBy>
  <cp:revision>5</cp:revision>
  <dcterms:created xsi:type="dcterms:W3CDTF">2020-11-02T09:49:00Z</dcterms:created>
  <dcterms:modified xsi:type="dcterms:W3CDTF">2020-11-03T07:26:00Z</dcterms:modified>
</cp:coreProperties>
</file>