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4" w:rsidRDefault="00C97964" w:rsidP="00C97964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C97964">
        <w:rPr>
          <w:b/>
          <w:sz w:val="28"/>
          <w:szCs w:val="28"/>
        </w:rPr>
        <w:t xml:space="preserve"> </w:t>
      </w:r>
      <w:r w:rsidRPr="003946A9">
        <w:rPr>
          <w:b/>
          <w:sz w:val="28"/>
          <w:szCs w:val="28"/>
        </w:rPr>
        <w:t>Аннотация</w:t>
      </w:r>
      <w:r w:rsidRPr="003946A9">
        <w:rPr>
          <w:b/>
          <w:bCs/>
          <w:sz w:val="28"/>
          <w:szCs w:val="28"/>
        </w:rPr>
        <w:t xml:space="preserve"> </w:t>
      </w:r>
      <w:r w:rsidRPr="00CA1C08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рабочей программе по праву 10-11 </w:t>
      </w:r>
      <w:r w:rsidRPr="00CA1C08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ы </w:t>
      </w:r>
      <w:r w:rsidR="00C156CB">
        <w:rPr>
          <w:b/>
          <w:bCs/>
          <w:sz w:val="28"/>
          <w:szCs w:val="28"/>
        </w:rPr>
        <w:t xml:space="preserve"> </w:t>
      </w:r>
    </w:p>
    <w:p w:rsidR="00C97964" w:rsidRDefault="00C97964" w:rsidP="00C97964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C97964" w:rsidRPr="00C156CB" w:rsidRDefault="00C97964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7964" w:rsidRPr="00C156CB" w:rsidRDefault="00C97964" w:rsidP="00C156C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Рабочая программа предназначена для изучения праву  в средней (общей) </w:t>
      </w:r>
      <w:r w:rsidR="00EC4608" w:rsidRPr="00C1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школе (10-11 классы).</w:t>
      </w:r>
      <w:r w:rsidR="00EC4608" w:rsidRPr="00C156CB">
        <w:rPr>
          <w:rFonts w:ascii="Times New Roman" w:eastAsia="Calibri" w:hAnsi="Times New Roman" w:cs="Times New Roman"/>
          <w:sz w:val="28"/>
          <w:szCs w:val="28"/>
        </w:rPr>
        <w:t xml:space="preserve">  Федеральный базисный учебный план для образовательных учреждений Российской Федерации отводит 140 часов для изучения предмета «Право» на этапе среднего (полного) общего образования. Данная программа рассчитана на 2 учебных часа в неделю (70 часов в год) в  течение двух лет (140 часов).</w:t>
      </w:r>
    </w:p>
    <w:p w:rsidR="00661359" w:rsidRPr="00C726F1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26F1">
        <w:rPr>
          <w:rFonts w:ascii="Times New Roman" w:hAnsi="Times New Roman" w:cs="Times New Roman"/>
          <w:sz w:val="28"/>
          <w:szCs w:val="28"/>
        </w:rPr>
        <w:t xml:space="preserve">   Программа курса  «Право.  Основы  правовой  культуры» к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учебникам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доктора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юридических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наук,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доктора</w:t>
      </w:r>
      <w:r w:rsidRPr="00C726F1">
        <w:rPr>
          <w:rFonts w:ascii="Times New Roman" w:hAnsi="Times New Roman" w:cs="Times New Roman"/>
          <w:spacing w:val="-42"/>
          <w:sz w:val="28"/>
          <w:szCs w:val="28"/>
        </w:rPr>
        <w:t xml:space="preserve">  </w:t>
      </w:r>
      <w:r w:rsidRPr="00C726F1">
        <w:rPr>
          <w:rFonts w:ascii="Times New Roman" w:hAnsi="Times New Roman" w:cs="Times New Roman"/>
          <w:sz w:val="28"/>
          <w:szCs w:val="28"/>
        </w:rPr>
        <w:t>педагогических наук Е.А. Певцовой «Право. Основы правовой</w:t>
      </w:r>
      <w:r w:rsidRPr="00C726F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2912EB" w:rsidRPr="00C726F1">
        <w:rPr>
          <w:rFonts w:ascii="Times New Roman" w:hAnsi="Times New Roman" w:cs="Times New Roman"/>
          <w:sz w:val="28"/>
          <w:szCs w:val="28"/>
        </w:rPr>
        <w:t xml:space="preserve">культуры» </w:t>
      </w:r>
      <w:proofErr w:type="gramStart"/>
      <w:r w:rsidR="002912EB" w:rsidRPr="00C726F1">
        <w:rPr>
          <w:rFonts w:ascii="Times New Roman" w:hAnsi="Times New Roman" w:cs="Times New Roman"/>
          <w:sz w:val="28"/>
          <w:szCs w:val="28"/>
        </w:rPr>
        <w:t>(</w:t>
      </w:r>
      <w:r w:rsidRPr="00C72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26F1">
        <w:rPr>
          <w:rFonts w:ascii="Times New Roman" w:hAnsi="Times New Roman" w:cs="Times New Roman"/>
          <w:sz w:val="28"/>
          <w:szCs w:val="28"/>
        </w:rPr>
        <w:t xml:space="preserve">11 класс: в 2 </w:t>
      </w:r>
      <w:r w:rsidRPr="00C726F1">
        <w:rPr>
          <w:rFonts w:ascii="Times New Roman" w:hAnsi="Times New Roman" w:cs="Times New Roman"/>
          <w:spacing w:val="2"/>
          <w:sz w:val="28"/>
          <w:szCs w:val="28"/>
        </w:rPr>
        <w:t xml:space="preserve">ч.— </w:t>
      </w:r>
      <w:r w:rsidRPr="00C726F1">
        <w:rPr>
          <w:rFonts w:ascii="Times New Roman" w:hAnsi="Times New Roman" w:cs="Times New Roman"/>
          <w:sz w:val="28"/>
          <w:szCs w:val="28"/>
        </w:rPr>
        <w:t>М.: Русское слово, 2014) составлена в соответствии с Федеральным государственным образовательным</w:t>
      </w:r>
      <w:r w:rsidRPr="00C726F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C726F1">
        <w:rPr>
          <w:rFonts w:ascii="Times New Roman" w:hAnsi="Times New Roman" w:cs="Times New Roman"/>
          <w:sz w:val="28"/>
          <w:szCs w:val="28"/>
        </w:rPr>
        <w:t>тандартом</w:t>
      </w:r>
      <w:r w:rsidRPr="00C726F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среднего</w:t>
      </w:r>
      <w:r w:rsidRPr="00C726F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(полного)</w:t>
      </w:r>
      <w:r w:rsidRPr="00C726F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общего</w:t>
      </w:r>
      <w:r w:rsidRPr="00C726F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образования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 xml:space="preserve">2019 </w:t>
      </w:r>
      <w:r w:rsidRPr="00C726F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г.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и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рассчитана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на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обучение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праву</w:t>
      </w:r>
      <w:r w:rsidRPr="00C726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C726F1">
        <w:rPr>
          <w:rFonts w:ascii="Times New Roman" w:hAnsi="Times New Roman" w:cs="Times New Roman"/>
          <w:w w:val="95"/>
          <w:sz w:val="28"/>
          <w:szCs w:val="28"/>
        </w:rPr>
        <w:t xml:space="preserve">10—11 классов общеобразовательных организаций Российской </w:t>
      </w:r>
      <w:r w:rsidRPr="00C726F1">
        <w:rPr>
          <w:rFonts w:ascii="Times New Roman" w:hAnsi="Times New Roman" w:cs="Times New Roman"/>
          <w:sz w:val="28"/>
          <w:szCs w:val="28"/>
        </w:rPr>
        <w:t>Федерации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как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на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базовом,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так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и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на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углублённом</w:t>
      </w:r>
      <w:r w:rsidRPr="00C726F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726F1">
        <w:rPr>
          <w:rFonts w:ascii="Times New Roman" w:hAnsi="Times New Roman" w:cs="Times New Roman"/>
          <w:sz w:val="28"/>
          <w:szCs w:val="28"/>
        </w:rPr>
        <w:t>уровне.</w:t>
      </w:r>
      <w:r w:rsidR="002912EB" w:rsidRPr="00C726F1">
        <w:rPr>
          <w:rFonts w:ascii="Times New Roman" w:hAnsi="Times New Roman" w:cs="Times New Roman"/>
          <w:sz w:val="28"/>
          <w:szCs w:val="28"/>
        </w:rPr>
        <w:t xml:space="preserve"> 10 класса изучает право по программе курса «Право» Углубленный уровень. </w:t>
      </w:r>
      <w:proofErr w:type="spellStart"/>
      <w:r w:rsidR="002912EB" w:rsidRPr="00C726F1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2912EB" w:rsidRPr="00C726F1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="002912EB" w:rsidRPr="00C726F1">
        <w:rPr>
          <w:rFonts w:ascii="Times New Roman" w:hAnsi="Times New Roman" w:cs="Times New Roman"/>
          <w:sz w:val="28"/>
          <w:szCs w:val="28"/>
        </w:rPr>
        <w:t>ред.А.Ю.Лазебниковой</w:t>
      </w:r>
      <w:proofErr w:type="spellEnd"/>
      <w:r w:rsidR="002912EB" w:rsidRPr="00C726F1">
        <w:rPr>
          <w:rFonts w:ascii="Times New Roman" w:hAnsi="Times New Roman" w:cs="Times New Roman"/>
          <w:sz w:val="28"/>
          <w:szCs w:val="28"/>
        </w:rPr>
        <w:t>. М., «Просвещение». 2020.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   Программа предусматривает использование в образовательном процессе учебно-методического комплекта «Право. Основы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культуры».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Входящие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состав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комплекта</w:t>
      </w:r>
      <w:r w:rsidRPr="00C156C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имеют гриф «Рекомендовано Министерством образования и на</w:t>
      </w:r>
      <w:r w:rsidRPr="00C156CB">
        <w:rPr>
          <w:rFonts w:ascii="Times New Roman" w:hAnsi="Times New Roman" w:cs="Times New Roman"/>
          <w:sz w:val="28"/>
          <w:szCs w:val="28"/>
        </w:rPr>
        <w:t>уки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Российской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Федерации»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>.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r w:rsidRPr="00C156CB">
        <w:rPr>
          <w:rFonts w:ascii="Times New Roman" w:hAnsi="Times New Roman" w:cs="Times New Roman"/>
          <w:sz w:val="28"/>
          <w:szCs w:val="28"/>
        </w:rPr>
        <w:t>Целеполагание курса определило его название — «Право. Основы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культуры»,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формирование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культуры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правового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сознания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Pr="00C156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6CB">
        <w:rPr>
          <w:rFonts w:ascii="Times New Roman" w:hAnsi="Times New Roman" w:cs="Times New Roman"/>
          <w:sz w:val="28"/>
          <w:szCs w:val="28"/>
        </w:rPr>
        <w:t>,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стоящих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перед</w:t>
      </w:r>
      <w:r w:rsidRPr="00C156C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выбо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ром своего дальнейшего образования и</w:t>
      </w:r>
      <w:r w:rsidRPr="00C156CB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профессии.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Правовая культура имеет множественность определений, вооружая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людей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знаниями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умениями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освоения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дей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ствительности. Современному школьнику необходим правовой </w:t>
      </w:r>
      <w:r w:rsidRPr="00C156CB">
        <w:rPr>
          <w:rFonts w:ascii="Times New Roman" w:hAnsi="Times New Roman" w:cs="Times New Roman"/>
          <w:sz w:val="28"/>
          <w:szCs w:val="28"/>
        </w:rPr>
        <w:t>опыт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поведения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различных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ситуациях,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C156CB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при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обретаемый под влиянием системной </w:t>
      </w:r>
      <w:proofErr w:type="spellStart"/>
      <w:r w:rsidRPr="00C156CB">
        <w:rPr>
          <w:rFonts w:ascii="Times New Roman" w:hAnsi="Times New Roman" w:cs="Times New Roman"/>
          <w:w w:val="95"/>
          <w:sz w:val="28"/>
          <w:szCs w:val="28"/>
        </w:rPr>
        <w:t>правовоспитательной</w:t>
      </w:r>
      <w:proofErr w:type="spellEnd"/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 работы. Данная программа ориентирована на реализацию современной системы правового обучения и воспитания подростков,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рамках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которой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возможно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решение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целого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комплекса</w:t>
      </w:r>
      <w:r w:rsidRPr="00C156C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обще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ственных</w:t>
      </w:r>
      <w:r w:rsidRPr="00C156CB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проблем.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pacing w:val="-4"/>
          <w:sz w:val="28"/>
          <w:szCs w:val="28"/>
        </w:rPr>
        <w:t>Изучение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pacing w:val="-4"/>
          <w:sz w:val="28"/>
          <w:szCs w:val="28"/>
        </w:rPr>
        <w:t>курса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pacing w:val="-4"/>
          <w:sz w:val="28"/>
          <w:szCs w:val="28"/>
        </w:rPr>
        <w:t>направлено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на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pacing w:val="-4"/>
          <w:sz w:val="28"/>
          <w:szCs w:val="28"/>
        </w:rPr>
        <w:t>достижение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pacing w:val="-4"/>
          <w:sz w:val="28"/>
          <w:szCs w:val="28"/>
        </w:rPr>
        <w:t>следующих</w:t>
      </w:r>
      <w:r w:rsidRPr="00C156CB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b/>
          <w:spacing w:val="-4"/>
          <w:sz w:val="28"/>
          <w:szCs w:val="28"/>
        </w:rPr>
        <w:t>целей</w:t>
      </w:r>
      <w:r w:rsidRPr="00C156C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формирование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правосознания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культуры,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социально-правовой активности, внутренней  убеждённости  в необходимости соблюдения норм права, на осознание себя полноправным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членом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общества,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имеющим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гарантированные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права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свободы;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содействие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развитию</w:t>
      </w:r>
      <w:r w:rsidRPr="00C156CB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профессиональ</w:t>
      </w:r>
      <w:r w:rsidRPr="00C156CB">
        <w:rPr>
          <w:rFonts w:ascii="Times New Roman" w:hAnsi="Times New Roman" w:cs="Times New Roman"/>
          <w:sz w:val="28"/>
          <w:szCs w:val="28"/>
        </w:rPr>
        <w:t>ных</w:t>
      </w:r>
      <w:r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склонностей;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 xml:space="preserve">воспитание гражданской ответственности и чувства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собственного достоинства,  дисциплинированности,  уважения </w:t>
      </w:r>
      <w:r w:rsidRPr="00C156CB">
        <w:rPr>
          <w:rFonts w:ascii="Times New Roman" w:hAnsi="Times New Roman" w:cs="Times New Roman"/>
          <w:sz w:val="28"/>
          <w:szCs w:val="28"/>
        </w:rPr>
        <w:t>к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правам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свободам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другого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человека,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демократическим</w:t>
      </w:r>
      <w:r w:rsidRPr="00C156C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вовым ценностям и институтам,</w:t>
      </w:r>
      <w:r w:rsidRPr="00C156C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правопорядку;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освоение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системы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знаний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праве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как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науке,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</w:t>
      </w:r>
      <w:r w:rsidRPr="00C156C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принципах,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нормах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институтах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права,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необходимых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для</w:t>
      </w:r>
      <w:r w:rsidRPr="00C156C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 российском и мировом нормативно-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lastRenderedPageBreak/>
        <w:t>правовом материале, эф</w:t>
      </w:r>
      <w:r w:rsidRPr="00C156CB">
        <w:rPr>
          <w:rFonts w:ascii="Times New Roman" w:hAnsi="Times New Roman" w:cs="Times New Roman"/>
          <w:sz w:val="28"/>
          <w:szCs w:val="28"/>
        </w:rPr>
        <w:t>фективной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реализации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законных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интересов;</w:t>
      </w:r>
      <w:r w:rsidRPr="00C156C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ознаком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ление с содержанием профессиональной юридической деятельности и основными юридическими</w:t>
      </w:r>
      <w:r w:rsidRPr="00C156C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профессиями.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 xml:space="preserve">     Особенностями  курса</w:t>
      </w:r>
      <w:r w:rsidRPr="00C1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являются: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подход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изложении</w:t>
      </w:r>
      <w:r w:rsidRPr="00C156C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соде</w:t>
      </w:r>
      <w:proofErr w:type="gramStart"/>
      <w:r w:rsidRPr="00C156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>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w w:val="95"/>
          <w:sz w:val="28"/>
          <w:szCs w:val="28"/>
        </w:rPr>
        <w:t>преемственность и последовательность в изучении прав</w:t>
      </w:r>
      <w:proofErr w:type="gramStart"/>
      <w:r w:rsidRPr="00C156CB">
        <w:rPr>
          <w:rFonts w:ascii="Times New Roman" w:hAnsi="Times New Roman" w:cs="Times New Roman"/>
          <w:w w:val="95"/>
          <w:sz w:val="28"/>
          <w:szCs w:val="28"/>
        </w:rPr>
        <w:t>о-</w:t>
      </w:r>
      <w:proofErr w:type="gramEnd"/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C156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вопросов,</w:t>
      </w:r>
      <w:r w:rsidRPr="00C156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обеспечивающие</w:t>
      </w:r>
      <w:r w:rsidRPr="00C156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целенаправленность</w:t>
      </w:r>
      <w:r w:rsidRPr="00C156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непре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6CB">
        <w:rPr>
          <w:rFonts w:ascii="Times New Roman" w:hAnsi="Times New Roman" w:cs="Times New Roman"/>
          <w:w w:val="95"/>
          <w:sz w:val="28"/>
          <w:szCs w:val="28"/>
        </w:rPr>
        <w:t>рывность</w:t>
      </w:r>
      <w:proofErr w:type="spellEnd"/>
      <w:r w:rsidRPr="00C156C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правового</w:t>
      </w:r>
      <w:r w:rsidRPr="00C156C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информирования</w:t>
      </w:r>
      <w:r w:rsidRPr="00C156C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(при</w:t>
      </w:r>
      <w:r w:rsidRPr="00C156C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этом</w:t>
      </w:r>
      <w:r w:rsidRPr="00C156C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теоретико-</w:t>
      </w:r>
      <w:proofErr w:type="spellStart"/>
      <w:r w:rsidRPr="00C156CB">
        <w:rPr>
          <w:rFonts w:ascii="Times New Roman" w:hAnsi="Times New Roman" w:cs="Times New Roman"/>
          <w:w w:val="95"/>
          <w:sz w:val="28"/>
          <w:szCs w:val="28"/>
        </w:rPr>
        <w:t>пра</w:t>
      </w:r>
      <w:proofErr w:type="spellEnd"/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proofErr w:type="spellStart"/>
      <w:r w:rsidRPr="00C156CB">
        <w:rPr>
          <w:rFonts w:ascii="Times New Roman" w:hAnsi="Times New Roman" w:cs="Times New Roman"/>
          <w:w w:val="95"/>
          <w:sz w:val="28"/>
          <w:szCs w:val="28"/>
        </w:rPr>
        <w:t>вовые</w:t>
      </w:r>
      <w:proofErr w:type="spellEnd"/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вопросы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рассматриваются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качестве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важной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основы</w:t>
      </w:r>
      <w:r w:rsidRPr="00C156C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для </w:t>
      </w:r>
      <w:r w:rsidRPr="00C156CB">
        <w:rPr>
          <w:rFonts w:ascii="Times New Roman" w:hAnsi="Times New Roman" w:cs="Times New Roman"/>
          <w:sz w:val="28"/>
          <w:szCs w:val="28"/>
        </w:rPr>
        <w:t>познания</w:t>
      </w:r>
      <w:r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отраслевого</w:t>
      </w:r>
      <w:r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выработки</w:t>
      </w:r>
      <w:r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находить правовую</w:t>
      </w:r>
      <w:r w:rsidRPr="00C156CB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информацию);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опора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на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социальный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опыт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обучающихся,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в различных</w:t>
      </w:r>
      <w:r w:rsidRPr="00C156CB">
        <w:rPr>
          <w:rFonts w:ascii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правоотношениях;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формирование активной гражданской позиции личности,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том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числе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посредством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участия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проектной</w:t>
      </w:r>
      <w:r w:rsidRPr="00C156C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1359" w:rsidRPr="00C156CB" w:rsidRDefault="00661359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 xml:space="preserve">формирование уважения к правам человека и нормам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международного</w:t>
      </w:r>
      <w:r w:rsidRPr="00C156C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2912EB" w:rsidRPr="00C156CB">
        <w:rPr>
          <w:rFonts w:ascii="Times New Roman" w:hAnsi="Times New Roman" w:cs="Times New Roman"/>
          <w:w w:val="95"/>
          <w:sz w:val="28"/>
          <w:szCs w:val="28"/>
        </w:rPr>
        <w:t>права.</w:t>
      </w:r>
    </w:p>
    <w:p w:rsidR="002912EB" w:rsidRPr="00C156CB" w:rsidRDefault="002912EB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 xml:space="preserve">      Обучение в рамках курса формирует целостный</w:t>
      </w:r>
      <w:r w:rsidRPr="00C156C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 xml:space="preserve"> умений и навыков. Обучающиеся знакомятся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со спецификой профессиональной юридической деятельности </w:t>
      </w:r>
      <w:r w:rsidRPr="00C156CB">
        <w:rPr>
          <w:rFonts w:ascii="Times New Roman" w:hAnsi="Times New Roman" w:cs="Times New Roman"/>
          <w:sz w:val="28"/>
          <w:szCs w:val="28"/>
        </w:rPr>
        <w:t>адвоката,</w:t>
      </w:r>
      <w:r w:rsidRPr="00C156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судьи,</w:t>
      </w:r>
      <w:r w:rsidRPr="00C156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прокурора,</w:t>
      </w:r>
      <w:r w:rsidRPr="00C156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нотариуса,</w:t>
      </w:r>
      <w:r w:rsidRPr="00C156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следователя,</w:t>
      </w:r>
      <w:r w:rsidRPr="00C156CB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юрисконсульта.</w:t>
      </w:r>
      <w:r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Это</w:t>
      </w:r>
      <w:r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обеспечивает</w:t>
      </w:r>
      <w:r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приобретение</w:t>
      </w:r>
      <w:r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умений</w:t>
      </w:r>
      <w:r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поиска,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анализа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использования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правовой</w:t>
      </w:r>
      <w:r w:rsidRPr="00C156C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информации; формирует</w:t>
      </w:r>
      <w:r w:rsidRPr="00C156C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умения</w:t>
      </w:r>
      <w:r w:rsidRPr="00C156C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сравнительного</w:t>
      </w:r>
      <w:r w:rsidRPr="00C156C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анализа</w:t>
      </w:r>
      <w:r w:rsidRPr="00C156C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правовых</w:t>
      </w:r>
      <w:r w:rsidRPr="00C156C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понятий и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норм;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объяснения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смысла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конкретных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норм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права,</w:t>
      </w:r>
      <w:r w:rsidRPr="00C156C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характеристики содержания текстов нормативных актов; позволяет оценить общественные события и явления, действия людей с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точки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зрения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их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соответствия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законодательству;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а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также</w:t>
      </w:r>
      <w:r w:rsidRPr="00C156C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156C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156CB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доказательную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аргументацию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собственной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позиции в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конкретных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правовых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ситуациях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использованием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норм</w:t>
      </w:r>
      <w:r w:rsidRPr="00C156CB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 xml:space="preserve">права. Обучающиеся приобретают навыки использования норм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права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учебных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практических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>задач;</w:t>
      </w:r>
      <w:r w:rsidRPr="00C156C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проведения </w:t>
      </w:r>
      <w:r w:rsidRPr="00C156CB">
        <w:rPr>
          <w:rFonts w:ascii="Times New Roman" w:hAnsi="Times New Roman" w:cs="Times New Roman"/>
          <w:sz w:val="28"/>
          <w:szCs w:val="28"/>
        </w:rPr>
        <w:t>исследований по правовым темам в учебных целях; ведения дискуссии;</w:t>
      </w:r>
      <w:r w:rsidRPr="00C156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составления</w:t>
      </w:r>
      <w:r w:rsidRPr="00C156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отдельных</w:t>
      </w:r>
      <w:r w:rsidRPr="00C156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видов</w:t>
      </w:r>
      <w:r w:rsidRPr="00C156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юридических</w:t>
      </w:r>
      <w:r w:rsidRPr="00C156C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доку</w:t>
      </w:r>
      <w:r w:rsidRPr="00C156CB">
        <w:rPr>
          <w:rFonts w:ascii="Times New Roman" w:hAnsi="Times New Roman" w:cs="Times New Roman"/>
          <w:w w:val="95"/>
          <w:sz w:val="28"/>
          <w:szCs w:val="28"/>
        </w:rPr>
        <w:t xml:space="preserve">ментов; умения анализировать собственные профессиональные </w:t>
      </w:r>
      <w:r w:rsidRPr="00C156CB">
        <w:rPr>
          <w:rFonts w:ascii="Times New Roman" w:hAnsi="Times New Roman" w:cs="Times New Roman"/>
          <w:sz w:val="28"/>
          <w:szCs w:val="28"/>
        </w:rPr>
        <w:t>склонности,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способы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их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развития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реализации.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Курс</w:t>
      </w:r>
      <w:r w:rsidRPr="00C156C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формирует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готовность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и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мотивацию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на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дальнейшее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юридическое</w:t>
      </w:r>
      <w:r w:rsidRPr="00C156C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C156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C156CB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</w:t>
      </w:r>
      <w:r w:rsidRPr="00C156CB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C156CB">
        <w:rPr>
          <w:rFonts w:ascii="Times New Roman" w:hAnsi="Times New Roman" w:cs="Times New Roman"/>
          <w:sz w:val="28"/>
          <w:szCs w:val="28"/>
        </w:rPr>
        <w:t>вузе.</w:t>
      </w:r>
    </w:p>
    <w:p w:rsidR="002912EB" w:rsidRPr="00C156CB" w:rsidRDefault="002912EB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УМК по праву для 10 класса:</w:t>
      </w:r>
    </w:p>
    <w:p w:rsidR="002912EB" w:rsidRPr="00C156CB" w:rsidRDefault="002912EB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 xml:space="preserve">«Право» Углубленный уровень.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C156CB">
        <w:rPr>
          <w:rFonts w:ascii="Times New Roman" w:hAnsi="Times New Roman" w:cs="Times New Roman"/>
          <w:sz w:val="28"/>
          <w:szCs w:val="28"/>
        </w:rPr>
        <w:t>ред.А.Ю.Лазебниковой</w:t>
      </w:r>
      <w:proofErr w:type="spellEnd"/>
      <w:r w:rsidRPr="00C156CB">
        <w:rPr>
          <w:rFonts w:ascii="Times New Roman" w:hAnsi="Times New Roman" w:cs="Times New Roman"/>
          <w:sz w:val="28"/>
          <w:szCs w:val="28"/>
        </w:rPr>
        <w:t>. М., «Просвещение». 2020.</w:t>
      </w:r>
    </w:p>
    <w:p w:rsidR="002912EB" w:rsidRPr="00C156CB" w:rsidRDefault="002912EB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hAnsi="Times New Roman" w:cs="Times New Roman"/>
          <w:sz w:val="28"/>
          <w:szCs w:val="28"/>
        </w:rPr>
        <w:t>УМК по праву для 11 класса:</w:t>
      </w:r>
    </w:p>
    <w:p w:rsidR="00CD751A" w:rsidRPr="00C156CB" w:rsidRDefault="002912EB" w:rsidP="00C156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56CB">
        <w:rPr>
          <w:rFonts w:ascii="Times New Roman" w:eastAsia="Bookman Old Style" w:hAnsi="Times New Roman" w:cs="Times New Roman"/>
          <w:sz w:val="28"/>
          <w:szCs w:val="28"/>
        </w:rPr>
        <w:t xml:space="preserve">      </w:t>
      </w:r>
      <w:r w:rsidR="00661359" w:rsidRPr="00C156CB">
        <w:rPr>
          <w:rFonts w:ascii="Times New Roman" w:hAnsi="Times New Roman" w:cs="Times New Roman"/>
          <w:sz w:val="28"/>
          <w:szCs w:val="28"/>
        </w:rPr>
        <w:t>«Право. Основы правовой культуры». 10—11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классы.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Базовый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и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углублённый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уровни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/</w:t>
      </w:r>
      <w:r w:rsidR="00661359" w:rsidRPr="00C156C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авт.-сост. Е.А.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Певцова.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—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М.: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ООО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«Русское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слово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—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учебник»,</w:t>
      </w:r>
      <w:r w:rsidR="00661359" w:rsidRPr="00C156C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2019.</w:t>
      </w:r>
      <w:r w:rsidR="00661359" w:rsidRPr="00C156C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(Инновационная</w:t>
      </w:r>
      <w:r w:rsidR="00661359" w:rsidRPr="00C156CB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="00661359" w:rsidRPr="00C156CB">
        <w:rPr>
          <w:rFonts w:ascii="Times New Roman" w:hAnsi="Times New Roman" w:cs="Times New Roman"/>
          <w:sz w:val="28"/>
          <w:szCs w:val="28"/>
        </w:rPr>
        <w:t>школа).</w:t>
      </w:r>
    </w:p>
    <w:sectPr w:rsidR="00CD751A" w:rsidRPr="00C1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45E"/>
    <w:multiLevelType w:val="hybridMultilevel"/>
    <w:tmpl w:val="E242B9EA"/>
    <w:lvl w:ilvl="0" w:tplc="EA184C92">
      <w:numFmt w:val="bullet"/>
      <w:lvlText w:val="—"/>
      <w:lvlJc w:val="left"/>
      <w:pPr>
        <w:ind w:left="113" w:hanging="317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1456734C">
      <w:numFmt w:val="bullet"/>
      <w:lvlText w:val="•"/>
      <w:lvlJc w:val="left"/>
      <w:pPr>
        <w:ind w:left="782" w:hanging="317"/>
      </w:pPr>
      <w:rPr>
        <w:rFonts w:hint="default"/>
      </w:rPr>
    </w:lvl>
    <w:lvl w:ilvl="2" w:tplc="87EE299A">
      <w:numFmt w:val="bullet"/>
      <w:lvlText w:val="•"/>
      <w:lvlJc w:val="left"/>
      <w:pPr>
        <w:ind w:left="1445" w:hanging="317"/>
      </w:pPr>
      <w:rPr>
        <w:rFonts w:hint="default"/>
      </w:rPr>
    </w:lvl>
    <w:lvl w:ilvl="3" w:tplc="79842784">
      <w:numFmt w:val="bullet"/>
      <w:lvlText w:val="•"/>
      <w:lvlJc w:val="left"/>
      <w:pPr>
        <w:ind w:left="2108" w:hanging="317"/>
      </w:pPr>
      <w:rPr>
        <w:rFonts w:hint="default"/>
      </w:rPr>
    </w:lvl>
    <w:lvl w:ilvl="4" w:tplc="3BE07076">
      <w:numFmt w:val="bullet"/>
      <w:lvlText w:val="•"/>
      <w:lvlJc w:val="left"/>
      <w:pPr>
        <w:ind w:left="2770" w:hanging="317"/>
      </w:pPr>
      <w:rPr>
        <w:rFonts w:hint="default"/>
      </w:rPr>
    </w:lvl>
    <w:lvl w:ilvl="5" w:tplc="EC16BFCC">
      <w:numFmt w:val="bullet"/>
      <w:lvlText w:val="•"/>
      <w:lvlJc w:val="left"/>
      <w:pPr>
        <w:ind w:left="3433" w:hanging="317"/>
      </w:pPr>
      <w:rPr>
        <w:rFonts w:hint="default"/>
      </w:rPr>
    </w:lvl>
    <w:lvl w:ilvl="6" w:tplc="A796A5B8">
      <w:numFmt w:val="bullet"/>
      <w:lvlText w:val="•"/>
      <w:lvlJc w:val="left"/>
      <w:pPr>
        <w:ind w:left="4096" w:hanging="317"/>
      </w:pPr>
      <w:rPr>
        <w:rFonts w:hint="default"/>
      </w:rPr>
    </w:lvl>
    <w:lvl w:ilvl="7" w:tplc="0E54E9FA">
      <w:numFmt w:val="bullet"/>
      <w:lvlText w:val="•"/>
      <w:lvlJc w:val="left"/>
      <w:pPr>
        <w:ind w:left="4758" w:hanging="317"/>
      </w:pPr>
      <w:rPr>
        <w:rFonts w:hint="default"/>
      </w:rPr>
    </w:lvl>
    <w:lvl w:ilvl="8" w:tplc="D602976E">
      <w:numFmt w:val="bullet"/>
      <w:lvlText w:val="•"/>
      <w:lvlJc w:val="left"/>
      <w:pPr>
        <w:ind w:left="5421" w:hanging="317"/>
      </w:pPr>
      <w:rPr>
        <w:rFonts w:hint="default"/>
      </w:rPr>
    </w:lvl>
  </w:abstractNum>
  <w:abstractNum w:abstractNumId="1">
    <w:nsid w:val="63C309CB"/>
    <w:multiLevelType w:val="hybridMultilevel"/>
    <w:tmpl w:val="CA36F47E"/>
    <w:lvl w:ilvl="0" w:tplc="36025E7A">
      <w:numFmt w:val="bullet"/>
      <w:lvlText w:val="—"/>
      <w:lvlJc w:val="left"/>
      <w:pPr>
        <w:ind w:left="113" w:hanging="311"/>
      </w:pPr>
      <w:rPr>
        <w:rFonts w:ascii="Bookman Old Style" w:eastAsia="Bookman Old Style" w:hAnsi="Bookman Old Style" w:cs="Bookman Old Style" w:hint="default"/>
        <w:color w:val="231F20"/>
        <w:w w:val="107"/>
        <w:sz w:val="21"/>
        <w:szCs w:val="21"/>
      </w:rPr>
    </w:lvl>
    <w:lvl w:ilvl="1" w:tplc="DD4E7C78">
      <w:numFmt w:val="bullet"/>
      <w:lvlText w:val="•"/>
      <w:lvlJc w:val="left"/>
      <w:pPr>
        <w:ind w:left="782" w:hanging="311"/>
      </w:pPr>
      <w:rPr>
        <w:rFonts w:hint="default"/>
      </w:rPr>
    </w:lvl>
    <w:lvl w:ilvl="2" w:tplc="8CF290D0">
      <w:numFmt w:val="bullet"/>
      <w:lvlText w:val="•"/>
      <w:lvlJc w:val="left"/>
      <w:pPr>
        <w:ind w:left="1445" w:hanging="311"/>
      </w:pPr>
      <w:rPr>
        <w:rFonts w:hint="default"/>
      </w:rPr>
    </w:lvl>
    <w:lvl w:ilvl="3" w:tplc="28162F28">
      <w:numFmt w:val="bullet"/>
      <w:lvlText w:val="•"/>
      <w:lvlJc w:val="left"/>
      <w:pPr>
        <w:ind w:left="2108" w:hanging="311"/>
      </w:pPr>
      <w:rPr>
        <w:rFonts w:hint="default"/>
      </w:rPr>
    </w:lvl>
    <w:lvl w:ilvl="4" w:tplc="78E41FE6">
      <w:numFmt w:val="bullet"/>
      <w:lvlText w:val="•"/>
      <w:lvlJc w:val="left"/>
      <w:pPr>
        <w:ind w:left="2770" w:hanging="311"/>
      </w:pPr>
      <w:rPr>
        <w:rFonts w:hint="default"/>
      </w:rPr>
    </w:lvl>
    <w:lvl w:ilvl="5" w:tplc="1D98969A">
      <w:numFmt w:val="bullet"/>
      <w:lvlText w:val="•"/>
      <w:lvlJc w:val="left"/>
      <w:pPr>
        <w:ind w:left="3433" w:hanging="311"/>
      </w:pPr>
      <w:rPr>
        <w:rFonts w:hint="default"/>
      </w:rPr>
    </w:lvl>
    <w:lvl w:ilvl="6" w:tplc="2D6C09C2">
      <w:numFmt w:val="bullet"/>
      <w:lvlText w:val="•"/>
      <w:lvlJc w:val="left"/>
      <w:pPr>
        <w:ind w:left="4096" w:hanging="311"/>
      </w:pPr>
      <w:rPr>
        <w:rFonts w:hint="default"/>
      </w:rPr>
    </w:lvl>
    <w:lvl w:ilvl="7" w:tplc="992813F0">
      <w:numFmt w:val="bullet"/>
      <w:lvlText w:val="•"/>
      <w:lvlJc w:val="left"/>
      <w:pPr>
        <w:ind w:left="4758" w:hanging="311"/>
      </w:pPr>
      <w:rPr>
        <w:rFonts w:hint="default"/>
      </w:rPr>
    </w:lvl>
    <w:lvl w:ilvl="8" w:tplc="3BE41566">
      <w:numFmt w:val="bullet"/>
      <w:lvlText w:val="•"/>
      <w:lvlJc w:val="left"/>
      <w:pPr>
        <w:ind w:left="5421" w:hanging="3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4"/>
    <w:rsid w:val="002912EB"/>
    <w:rsid w:val="00661359"/>
    <w:rsid w:val="00C156CB"/>
    <w:rsid w:val="00C726F1"/>
    <w:rsid w:val="00C97964"/>
    <w:rsid w:val="00CD751A"/>
    <w:rsid w:val="00E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7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979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61359"/>
    <w:pPr>
      <w:widowControl w:val="0"/>
      <w:spacing w:after="0" w:line="240" w:lineRule="auto"/>
      <w:ind w:left="113" w:right="111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61359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6">
    <w:name w:val="List Paragraph"/>
    <w:basedOn w:val="a"/>
    <w:uiPriority w:val="1"/>
    <w:qFormat/>
    <w:rsid w:val="00661359"/>
    <w:pPr>
      <w:widowControl w:val="0"/>
      <w:spacing w:after="0" w:line="240" w:lineRule="auto"/>
      <w:ind w:left="477" w:right="111" w:hanging="360"/>
      <w:jc w:val="both"/>
    </w:pPr>
    <w:rPr>
      <w:rFonts w:ascii="Bookman Old Style" w:eastAsia="Bookman Old Style" w:hAnsi="Bookman Old Style" w:cs="Bookman Old Style"/>
      <w:lang w:val="en-US"/>
    </w:rPr>
  </w:style>
  <w:style w:type="paragraph" w:styleId="a7">
    <w:name w:val="No Spacing"/>
    <w:uiPriority w:val="1"/>
    <w:qFormat/>
    <w:rsid w:val="00C15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79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979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61359"/>
    <w:pPr>
      <w:widowControl w:val="0"/>
      <w:spacing w:after="0" w:line="240" w:lineRule="auto"/>
      <w:ind w:left="113" w:right="111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61359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6">
    <w:name w:val="List Paragraph"/>
    <w:basedOn w:val="a"/>
    <w:uiPriority w:val="1"/>
    <w:qFormat/>
    <w:rsid w:val="00661359"/>
    <w:pPr>
      <w:widowControl w:val="0"/>
      <w:spacing w:after="0" w:line="240" w:lineRule="auto"/>
      <w:ind w:left="477" w:right="111" w:hanging="360"/>
      <w:jc w:val="both"/>
    </w:pPr>
    <w:rPr>
      <w:rFonts w:ascii="Bookman Old Style" w:eastAsia="Bookman Old Style" w:hAnsi="Bookman Old Style" w:cs="Bookman Old Style"/>
      <w:lang w:val="en-US"/>
    </w:rPr>
  </w:style>
  <w:style w:type="paragraph" w:styleId="a7">
    <w:name w:val="No Spacing"/>
    <w:uiPriority w:val="1"/>
    <w:qFormat/>
    <w:rsid w:val="00C15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dcterms:created xsi:type="dcterms:W3CDTF">2020-09-13T21:56:00Z</dcterms:created>
  <dcterms:modified xsi:type="dcterms:W3CDTF">2020-11-03T07:17:00Z</dcterms:modified>
</cp:coreProperties>
</file>