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2D1F" w14:textId="77777777" w:rsidR="00971F79" w:rsidRPr="00971F79" w:rsidRDefault="00971F79" w:rsidP="00971F7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1F79">
        <w:rPr>
          <w:rFonts w:ascii="Times New Roman" w:eastAsia="Calibri" w:hAnsi="Times New Roman" w:cs="Calibri"/>
          <w:color w:val="000000"/>
          <w:sz w:val="28"/>
        </w:rPr>
        <w:t>​</w:t>
      </w:r>
      <w:r w:rsidRPr="00971F79">
        <w:rPr>
          <w:rFonts w:ascii="Times New Roman" w:eastAsia="Times New Roman" w:hAnsi="Times New Roman" w:cs="Times New Roman"/>
          <w:b/>
          <w:sz w:val="24"/>
          <w:szCs w:val="20"/>
        </w:rPr>
        <w:t xml:space="preserve"> МИНИСТЕРСТВО ПРОСВЕЩЕНИЯ РОССИЙСКОЙ ФЕДЕРАЦИИ</w:t>
      </w:r>
    </w:p>
    <w:p w14:paraId="26A0BCD4" w14:textId="77777777" w:rsidR="00971F79" w:rsidRPr="00971F79" w:rsidRDefault="00971F79" w:rsidP="00971F79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 w:rsidRPr="00971F79">
        <w:rPr>
          <w:rFonts w:ascii="Times New Roman" w:eastAsia="Times New Roman" w:hAnsi="Times New Roman" w:cs="Times New Roman"/>
          <w:b/>
          <w:sz w:val="24"/>
          <w:szCs w:val="20"/>
        </w:rPr>
        <w:t>ДЕПАРТАМЕНТ  ОБРАЗОВАНИЯ</w:t>
      </w:r>
      <w:proofErr w:type="gramEnd"/>
      <w:r w:rsidRPr="00971F79">
        <w:rPr>
          <w:rFonts w:ascii="Times New Roman" w:eastAsia="Times New Roman" w:hAnsi="Times New Roman" w:cs="Times New Roman"/>
          <w:b/>
          <w:sz w:val="24"/>
          <w:szCs w:val="20"/>
        </w:rPr>
        <w:t xml:space="preserve">  АДМИНИСТРАЦИИ  ГОРОДА ПЕРМИ</w:t>
      </w:r>
    </w:p>
    <w:p w14:paraId="7F78DE30" w14:textId="77777777" w:rsidR="00971F79" w:rsidRPr="00971F79" w:rsidRDefault="00971F79" w:rsidP="00971F79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1F79">
        <w:rPr>
          <w:rFonts w:ascii="Times New Roman" w:eastAsia="Times New Roman" w:hAnsi="Times New Roman" w:cs="Times New Roman"/>
          <w:b/>
          <w:sz w:val="24"/>
          <w:szCs w:val="20"/>
        </w:rPr>
        <w:t>МУНИЦИПАЛЬНОЕ АВТОНОМНОЕ ОБЩЕОБРАЗОВАТЕЛЬНОЕ УЧРЕЖДЕНИЕ</w:t>
      </w:r>
    </w:p>
    <w:p w14:paraId="5AF0DB16" w14:textId="77777777" w:rsidR="00971F79" w:rsidRPr="00971F79" w:rsidRDefault="00971F79" w:rsidP="00971F79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9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971F79">
        <w:rPr>
          <w:rFonts w:ascii="Times New Roman" w:eastAsia="Times New Roman" w:hAnsi="Times New Roman" w:cs="Times New Roman"/>
          <w:b/>
          <w:sz w:val="24"/>
          <w:szCs w:val="24"/>
        </w:rPr>
        <w:t>г.ПЕРМИ</w:t>
      </w:r>
      <w:proofErr w:type="spellEnd"/>
    </w:p>
    <w:p w14:paraId="6511BA60" w14:textId="77777777" w:rsidR="00971F79" w:rsidRPr="00971F79" w:rsidRDefault="00971F79" w:rsidP="009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27D77A" w14:textId="77777777" w:rsidR="00971F79" w:rsidRPr="00971F79" w:rsidRDefault="00971F79" w:rsidP="009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971F79" w:rsidRPr="00971F79" w14:paraId="35A6F404" w14:textId="77777777" w:rsidTr="00A22B8D">
        <w:trPr>
          <w:trHeight w:val="556"/>
        </w:trPr>
        <w:tc>
          <w:tcPr>
            <w:tcW w:w="6062" w:type="dxa"/>
            <w:shd w:val="clear" w:color="auto" w:fill="auto"/>
          </w:tcPr>
          <w:p w14:paraId="37826506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14:paraId="206A5AD8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2B2BC4C5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14:paraId="49288B2A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16 от 29.08.2023)</w:t>
            </w:r>
          </w:p>
        </w:tc>
        <w:tc>
          <w:tcPr>
            <w:tcW w:w="4127" w:type="dxa"/>
            <w:shd w:val="clear" w:color="auto" w:fill="auto"/>
          </w:tcPr>
          <w:p w14:paraId="336F9CAE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5BDA918E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                                           МАОУ «СОШ № 55» г. Перми</w:t>
            </w:r>
          </w:p>
          <w:p w14:paraId="6B0EE653" w14:textId="77777777" w:rsidR="00971F79" w:rsidRPr="00971F79" w:rsidRDefault="00971F79" w:rsidP="00971F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F79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059-08/70-01-06/4-399   от 29.08.2023</w:t>
            </w:r>
          </w:p>
        </w:tc>
      </w:tr>
    </w:tbl>
    <w:p w14:paraId="4B393D0F" w14:textId="77777777" w:rsidR="000F54C6" w:rsidRPr="000F54C6" w:rsidRDefault="000F54C6" w:rsidP="000F54C6">
      <w:pPr>
        <w:jc w:val="center"/>
        <w:rPr>
          <w:sz w:val="28"/>
          <w:szCs w:val="28"/>
        </w:rPr>
      </w:pPr>
    </w:p>
    <w:tbl>
      <w:tblPr>
        <w:tblW w:w="5494" w:type="pct"/>
        <w:tblInd w:w="-851" w:type="dxa"/>
        <w:tblLook w:val="04A0" w:firstRow="1" w:lastRow="0" w:firstColumn="1" w:lastColumn="0" w:noHBand="0" w:noVBand="1"/>
      </w:tblPr>
      <w:tblGrid>
        <w:gridCol w:w="3473"/>
        <w:gridCol w:w="3054"/>
        <w:gridCol w:w="222"/>
        <w:gridCol w:w="3530"/>
      </w:tblGrid>
      <w:tr w:rsidR="000F54C6" w:rsidRPr="000F54C6" w14:paraId="131305BD" w14:textId="77777777" w:rsidTr="007B6703">
        <w:trPr>
          <w:trHeight w:val="366"/>
        </w:trPr>
        <w:tc>
          <w:tcPr>
            <w:tcW w:w="1690" w:type="pct"/>
          </w:tcPr>
          <w:p w14:paraId="6DE83DDD" w14:textId="4CD55E9D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14:paraId="019A4A30" w14:textId="2E7B576B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7" w:type="pct"/>
          </w:tcPr>
          <w:p w14:paraId="171CD381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17" w:type="pct"/>
          </w:tcPr>
          <w:p w14:paraId="47EABAF4" w14:textId="4E18F4FC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</w:tr>
      <w:tr w:rsidR="000F54C6" w:rsidRPr="000F54C6" w14:paraId="58C98E77" w14:textId="77777777" w:rsidTr="007B6703">
        <w:trPr>
          <w:trHeight w:val="562"/>
        </w:trPr>
        <w:tc>
          <w:tcPr>
            <w:tcW w:w="1690" w:type="pct"/>
          </w:tcPr>
          <w:p w14:paraId="5BCFCC6B" w14:textId="6CDADC01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14:paraId="4DE21DE1" w14:textId="5BE7F625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7" w:type="pct"/>
          </w:tcPr>
          <w:p w14:paraId="76A127FD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17" w:type="pct"/>
          </w:tcPr>
          <w:p w14:paraId="2A7154A9" w14:textId="309B9676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</w:tr>
      <w:tr w:rsidR="000F54C6" w:rsidRPr="000F54C6" w14:paraId="3206E262" w14:textId="77777777" w:rsidTr="007B6703">
        <w:trPr>
          <w:trHeight w:val="562"/>
        </w:trPr>
        <w:tc>
          <w:tcPr>
            <w:tcW w:w="1690" w:type="pct"/>
          </w:tcPr>
          <w:p w14:paraId="7C2E13B6" w14:textId="11408854" w:rsidR="000F54C6" w:rsidRPr="000F54C6" w:rsidRDefault="000F54C6" w:rsidP="000F54C6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14:paraId="27ABD4F7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7" w:type="pct"/>
          </w:tcPr>
          <w:p w14:paraId="0615CF71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17" w:type="pct"/>
          </w:tcPr>
          <w:p w14:paraId="2BE958F8" w14:textId="2337082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</w:tr>
      <w:tr w:rsidR="000F54C6" w:rsidRPr="000F54C6" w14:paraId="4A11962B" w14:textId="77777777" w:rsidTr="007B6703">
        <w:trPr>
          <w:trHeight w:val="366"/>
        </w:trPr>
        <w:tc>
          <w:tcPr>
            <w:tcW w:w="1690" w:type="pct"/>
          </w:tcPr>
          <w:p w14:paraId="4D279D98" w14:textId="73BAAEEB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86" w:type="pct"/>
          </w:tcPr>
          <w:p w14:paraId="03D5C1D0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07" w:type="pct"/>
          </w:tcPr>
          <w:p w14:paraId="3A790A20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17" w:type="pct"/>
          </w:tcPr>
          <w:p w14:paraId="508644FE" w14:textId="77777777" w:rsidR="000F54C6" w:rsidRPr="000F54C6" w:rsidRDefault="000F54C6" w:rsidP="007B6703">
            <w:pPr>
              <w:tabs>
                <w:tab w:val="left" w:pos="0"/>
              </w:tabs>
              <w:spacing w:line="276" w:lineRule="auto"/>
              <w:rPr>
                <w:sz w:val="24"/>
                <w:szCs w:val="28"/>
              </w:rPr>
            </w:pPr>
          </w:p>
        </w:tc>
      </w:tr>
    </w:tbl>
    <w:p w14:paraId="1FBADDEB" w14:textId="77777777" w:rsidR="000F54C6" w:rsidRPr="000F54C6" w:rsidRDefault="000F54C6" w:rsidP="000F54C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p w14:paraId="5EE0423B" w14:textId="77777777" w:rsidR="000F54C6" w:rsidRPr="00971F79" w:rsidRDefault="000F54C6" w:rsidP="00971F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9C4AC" w14:textId="77777777" w:rsidR="000F54C6" w:rsidRPr="00971F79" w:rsidRDefault="000F54C6" w:rsidP="0097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Рабочая программа краткосрочного курса</w:t>
      </w:r>
    </w:p>
    <w:p w14:paraId="7ADAE242" w14:textId="77777777" w:rsidR="000F54C6" w:rsidRPr="00971F79" w:rsidRDefault="000F54C6" w:rsidP="009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79">
        <w:rPr>
          <w:rFonts w:ascii="Times New Roman" w:hAnsi="Times New Roman" w:cs="Times New Roman"/>
          <w:b/>
          <w:sz w:val="28"/>
          <w:szCs w:val="28"/>
        </w:rPr>
        <w:t>«Чудеса в ладошке»</w:t>
      </w:r>
    </w:p>
    <w:p w14:paraId="3A26EDC5" w14:textId="77777777" w:rsidR="000F54C6" w:rsidRPr="00971F79" w:rsidRDefault="000F54C6" w:rsidP="0097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Начальное образование</w:t>
      </w:r>
    </w:p>
    <w:p w14:paraId="027C78B6" w14:textId="354DB492" w:rsidR="000F54C6" w:rsidRPr="00971F79" w:rsidRDefault="000F54C6" w:rsidP="0097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1 класс</w:t>
      </w:r>
    </w:p>
    <w:p w14:paraId="7C2F7EEF" w14:textId="77777777" w:rsidR="000F54C6" w:rsidRPr="00971F79" w:rsidRDefault="000F54C6" w:rsidP="00971F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258618" w14:textId="30497CBA" w:rsidR="000F54C6" w:rsidRPr="00971F79" w:rsidRDefault="00971F79" w:rsidP="00971F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на 2023/2024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B962D72" w14:textId="77777777" w:rsidR="000F54C6" w:rsidRPr="00971F79" w:rsidRDefault="000F54C6" w:rsidP="00971F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A4960" w14:textId="422DAAF1" w:rsidR="000F54C6" w:rsidRPr="00971F79" w:rsidRDefault="000F54C6" w:rsidP="00971F79">
      <w:pPr>
        <w:jc w:val="right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31BDD559" w14:textId="5D7BBDEB" w:rsidR="000F54C6" w:rsidRPr="00971F79" w:rsidRDefault="00971F79" w:rsidP="00971F7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1F79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971F79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409BDDA4" w14:textId="4358B0CF" w:rsidR="000F54C6" w:rsidRPr="00971F79" w:rsidRDefault="000F54C6" w:rsidP="00971F79">
      <w:pPr>
        <w:jc w:val="right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5AAE7945" w14:textId="77777777" w:rsidR="000F54C6" w:rsidRPr="00971F79" w:rsidRDefault="000F54C6" w:rsidP="00971F7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726F1FE9" w14:textId="77777777" w:rsidR="000F54C6" w:rsidRPr="00971F79" w:rsidRDefault="000F54C6" w:rsidP="00971F7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2C28114D" w14:textId="77777777" w:rsidR="000F54C6" w:rsidRPr="00971F79" w:rsidRDefault="000F54C6" w:rsidP="00971F7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182C80EE" w14:textId="77777777" w:rsidR="000F54C6" w:rsidRPr="00971F79" w:rsidRDefault="000F54C6" w:rsidP="00971F79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7E5AE8A6" w14:textId="77777777" w:rsidR="000F54C6" w:rsidRPr="00971F79" w:rsidRDefault="000F54C6" w:rsidP="00971F79">
      <w:pPr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2FD9CA5" w14:textId="6E27E623" w:rsidR="000F54C6" w:rsidRPr="00971F79" w:rsidRDefault="00971F79" w:rsidP="00971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F54C6" w:rsidRPr="00971F79">
        <w:rPr>
          <w:rFonts w:ascii="Times New Roman" w:hAnsi="Times New Roman" w:cs="Times New Roman"/>
          <w:sz w:val="28"/>
          <w:szCs w:val="28"/>
        </w:rPr>
        <w:t>Пермь -</w:t>
      </w:r>
    </w:p>
    <w:p w14:paraId="04ED8865" w14:textId="621DA68D" w:rsidR="002B34EA" w:rsidRPr="00971F79" w:rsidRDefault="002B34EA" w:rsidP="00971F7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F7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22DA7E98" w14:textId="045DC5F2" w:rsidR="002B34EA" w:rsidRPr="00971F79" w:rsidRDefault="00450BF6" w:rsidP="00971F79">
      <w:p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B34EA" w:rsidRPr="00971F7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 «Чудеса в ладошке» разработана в соответствии с требованиями следующих нормативных документов:</w:t>
      </w:r>
    </w:p>
    <w:p w14:paraId="6E2EEAFE" w14:textId="77777777" w:rsidR="002B34EA" w:rsidRPr="00971F79" w:rsidRDefault="002B34EA" w:rsidP="00971F79">
      <w:p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 - Закон Российской Федерации «Об образовании в РФ» (Федеральный закон от 29 декабря 2012г. №273-ФЗ); </w:t>
      </w:r>
    </w:p>
    <w:p w14:paraId="48DAEFBA" w14:textId="6A004337" w:rsidR="002B34EA" w:rsidRPr="00971F79" w:rsidRDefault="002B34EA" w:rsidP="00971F79">
      <w:p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Приказ Министерства просвещения РФ от 9 ноября 2018г.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58EAE02A" w14:textId="77777777" w:rsidR="002B34EA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Сухомлинский В.А. писал: «Истоки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общественным трудом в духовную жизнь ребенка. </w:t>
      </w:r>
      <w:proofErr w:type="gramStart"/>
      <w:r w:rsidRPr="00971F79">
        <w:rPr>
          <w:rFonts w:ascii="Times New Roman" w:hAnsi="Times New Roman" w:cs="Times New Roman"/>
          <w:sz w:val="28"/>
          <w:szCs w:val="28"/>
        </w:rPr>
        <w:t>Другими словами</w:t>
      </w:r>
      <w:proofErr w:type="gramEnd"/>
      <w:r w:rsidRPr="00971F79">
        <w:rPr>
          <w:rFonts w:ascii="Times New Roman" w:hAnsi="Times New Roman" w:cs="Times New Roman"/>
          <w:sz w:val="28"/>
          <w:szCs w:val="28"/>
        </w:rPr>
        <w:t xml:space="preserve">: чем больше мастерства в детской руке, тем умнее ребенок». </w:t>
      </w:r>
    </w:p>
    <w:p w14:paraId="22973760" w14:textId="690ABEDA" w:rsidR="002B34EA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 является актуальной проблемой современной педагогики и ставит перед системой образования основную цель - воспитания у подрастающего поколения творческого подхода к преобразованию окружающего мира, 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активности и самостоятельности </w:t>
      </w:r>
      <w:r w:rsidRPr="00971F79">
        <w:rPr>
          <w:rFonts w:ascii="Times New Roman" w:hAnsi="Times New Roman" w:cs="Times New Roman"/>
          <w:sz w:val="28"/>
          <w:szCs w:val="28"/>
        </w:rPr>
        <w:t xml:space="preserve">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т.е. качества, которые находят яркое выражение в творчестве детей. Формирование творческой личности – одно из важных задач педагогической теории и практики на современном этапе. </w:t>
      </w:r>
    </w:p>
    <w:p w14:paraId="6BEFC60B" w14:textId="77777777" w:rsidR="000F54C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Новизна программы </w:t>
      </w:r>
      <w:r w:rsidRPr="00971F79">
        <w:rPr>
          <w:rFonts w:ascii="Times New Roman" w:hAnsi="Times New Roman" w:cs="Times New Roman"/>
          <w:b/>
          <w:bCs/>
          <w:sz w:val="28"/>
          <w:szCs w:val="28"/>
        </w:rPr>
        <w:t>«Чудеса в ладошке»</w:t>
      </w:r>
      <w:r w:rsidRPr="00971F79">
        <w:rPr>
          <w:rFonts w:ascii="Times New Roman" w:hAnsi="Times New Roman" w:cs="Times New Roman"/>
          <w:sz w:val="28"/>
          <w:szCs w:val="28"/>
        </w:rPr>
        <w:t xml:space="preserve"> заключается в том, что её содержание направлено на овладение младшими школьниками необходимыми в жизни элементарными приёмами ручной работы с различными материалами. Программа предусматривает развитие у детей художественно-конструкторских способностей, нестандартного мышления, творческой индивидуальности. Актуальность данной программы в том, что художественный ручной труд – это работа с различными материалами, в процессе которой ребёнок создает относительно полезные и эстетически значимые предметы и вещи. Ребёнок сам создает предметы, поделки, что очень привлекает его. </w:t>
      </w:r>
    </w:p>
    <w:p w14:paraId="26FAA192" w14:textId="5C48B25F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В процессе практико-ориентированной деятельности развивается мелкая моторика рук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, </w:t>
      </w:r>
      <w:r w:rsidRPr="00971F79">
        <w:rPr>
          <w:rFonts w:ascii="Times New Roman" w:hAnsi="Times New Roman" w:cs="Times New Roman"/>
          <w:sz w:val="28"/>
          <w:szCs w:val="28"/>
        </w:rPr>
        <w:t xml:space="preserve">движения обеих рук становятся более согласованными, а движения пальцев дифференцируются. Этому способствует отличная мышечная нагрузка на пальчики. В процессе занятия происходит реализация </w:t>
      </w:r>
      <w:r w:rsidRPr="00971F79">
        <w:rPr>
          <w:rFonts w:ascii="Times New Roman" w:hAnsi="Times New Roman" w:cs="Times New Roman"/>
          <w:sz w:val="28"/>
          <w:szCs w:val="28"/>
        </w:rPr>
        <w:lastRenderedPageBreak/>
        <w:t xml:space="preserve">знаний, впечатлений, эмоционального состояния детей в художественном творчестве. Работы, выполненные детьми, незаменимы для объединения коллектива, разработки творческих проектов, приобретения коммуникативных навыков, для естественного детского обмена опытом в атмосфере дружбы и доверия, открытости, развития толерантности. </w:t>
      </w:r>
    </w:p>
    <w:p w14:paraId="172B7FE6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заключается в развитии у детей сенсомоторных навыков (тактильной, зрительной памяти, координации мелкой моторики рук), что является средством коррекции психического развития школьника; создание соответствующей учебной социально-профессиональной среды для них. </w:t>
      </w:r>
    </w:p>
    <w:p w14:paraId="5A591BCF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При изготовлении поделок из разных материалов дети учатся самостоятельно решать разнообразные конструкторские и технологические задачи, задачи оформления и художественной отделки изделий. Это способствует более осмысленному выбору при</w:t>
      </w:r>
      <w:r w:rsidR="00CC6B16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мов работ и развитию фантазии, доставляет им чувство радости, собственной значимости, повышает самооценку. Программа вводит ребенка в удивительный мир творчества, дает возможность поверить в себя, в свои способности. </w:t>
      </w:r>
    </w:p>
    <w:p w14:paraId="36A8EF17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Цель программы: создание условий для самореализации ребенка в творчестве, воплощения в художественной работе своей индивидуальности; всестороннее интеллектуальное и эстетическое развитие детей в процессе овладени</w:t>
      </w:r>
      <w:r w:rsidR="00CC6B16" w:rsidRPr="00971F79">
        <w:rPr>
          <w:rFonts w:ascii="Times New Roman" w:hAnsi="Times New Roman" w:cs="Times New Roman"/>
          <w:sz w:val="28"/>
          <w:szCs w:val="28"/>
        </w:rPr>
        <w:t>я</w:t>
      </w:r>
      <w:r w:rsidRPr="00971F79">
        <w:rPr>
          <w:rFonts w:ascii="Times New Roman" w:hAnsi="Times New Roman" w:cs="Times New Roman"/>
          <w:sz w:val="28"/>
          <w:szCs w:val="28"/>
        </w:rPr>
        <w:t xml:space="preserve"> элементарными приемами техники работы 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с различными </w:t>
      </w:r>
      <w:r w:rsidRPr="00971F79">
        <w:rPr>
          <w:rFonts w:ascii="Times New Roman" w:hAnsi="Times New Roman" w:cs="Times New Roman"/>
          <w:sz w:val="28"/>
          <w:szCs w:val="28"/>
        </w:rPr>
        <w:t xml:space="preserve">материалами. </w:t>
      </w:r>
    </w:p>
    <w:p w14:paraId="768E36DC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4893AC8" w14:textId="77777777" w:rsidR="006A5AA9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14:paraId="18227562" w14:textId="4E2502DF" w:rsidR="000F54C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ознакомить </w:t>
      </w:r>
      <w:r w:rsidR="00CC6B16" w:rsidRPr="00971F79">
        <w:rPr>
          <w:rFonts w:ascii="Times New Roman" w:hAnsi="Times New Roman" w:cs="Times New Roman"/>
          <w:sz w:val="28"/>
          <w:szCs w:val="28"/>
        </w:rPr>
        <w:t>учащихся</w:t>
      </w:r>
      <w:r w:rsidRPr="00971F79">
        <w:rPr>
          <w:rFonts w:ascii="Times New Roman" w:hAnsi="Times New Roman" w:cs="Times New Roman"/>
          <w:sz w:val="28"/>
          <w:szCs w:val="28"/>
        </w:rPr>
        <w:t xml:space="preserve"> с различными материалами</w:t>
      </w:r>
      <w:r w:rsidR="006A5AA9" w:rsidRPr="00971F79">
        <w:rPr>
          <w:rFonts w:ascii="Times New Roman" w:hAnsi="Times New Roman" w:cs="Times New Roman"/>
          <w:sz w:val="28"/>
          <w:szCs w:val="28"/>
        </w:rPr>
        <w:t>,</w:t>
      </w:r>
      <w:r w:rsidRPr="00971F79">
        <w:rPr>
          <w:rFonts w:ascii="Times New Roman" w:hAnsi="Times New Roman" w:cs="Times New Roman"/>
          <w:sz w:val="28"/>
          <w:szCs w:val="28"/>
        </w:rPr>
        <w:t xml:space="preserve"> их свойствами; </w:t>
      </w:r>
    </w:p>
    <w:p w14:paraId="01377584" w14:textId="56D88DC0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– обучить навыкам и при</w:t>
      </w:r>
      <w:r w:rsidR="00CC6B16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мам работы с </w:t>
      </w:r>
      <w:r w:rsidR="000F54C6" w:rsidRPr="00971F79">
        <w:rPr>
          <w:rFonts w:ascii="Times New Roman" w:hAnsi="Times New Roman" w:cs="Times New Roman"/>
          <w:sz w:val="28"/>
          <w:szCs w:val="28"/>
        </w:rPr>
        <w:t>определённым</w:t>
      </w:r>
      <w:r w:rsidRPr="00971F79">
        <w:rPr>
          <w:rFonts w:ascii="Times New Roman" w:hAnsi="Times New Roman" w:cs="Times New Roman"/>
          <w:sz w:val="28"/>
          <w:szCs w:val="28"/>
        </w:rPr>
        <w:t xml:space="preserve"> материалом (лепка, </w:t>
      </w:r>
      <w:r w:rsidR="000F54C6" w:rsidRPr="00971F79">
        <w:rPr>
          <w:rFonts w:ascii="Times New Roman" w:hAnsi="Times New Roman" w:cs="Times New Roman"/>
          <w:sz w:val="28"/>
          <w:szCs w:val="28"/>
        </w:rPr>
        <w:t>коллаж</w:t>
      </w:r>
      <w:r w:rsidRPr="00971F7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A9CCE62" w14:textId="730919A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– дать понятие о холодных и т</w:t>
      </w:r>
      <w:r w:rsidR="00450BF6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плых тонах, научить подбирать цвета; </w:t>
      </w:r>
    </w:p>
    <w:p w14:paraId="02E5238A" w14:textId="4CC2E015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–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Pr="00971F79">
        <w:rPr>
          <w:rFonts w:ascii="Times New Roman" w:hAnsi="Times New Roman" w:cs="Times New Roman"/>
          <w:sz w:val="28"/>
          <w:szCs w:val="28"/>
        </w:rPr>
        <w:t xml:space="preserve">обучить плоскостному моделированию, умению составлять из геометрических фигур изображения предметов и композиций; </w:t>
      </w:r>
    </w:p>
    <w:p w14:paraId="627579EE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сформировать умения следовать устным инструкциям. </w:t>
      </w:r>
    </w:p>
    <w:p w14:paraId="4A1A9682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Развивающие:  </w:t>
      </w:r>
    </w:p>
    <w:p w14:paraId="7A1B9B17" w14:textId="7415AFA2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развивать у 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971F79">
        <w:rPr>
          <w:rFonts w:ascii="Times New Roman" w:hAnsi="Times New Roman" w:cs="Times New Roman"/>
          <w:sz w:val="28"/>
          <w:szCs w:val="28"/>
        </w:rPr>
        <w:t xml:space="preserve">любознательность через развитие внимания и наблюдательность, памяти, воображения, художественного мышления, конструкторских способностей; </w:t>
      </w:r>
    </w:p>
    <w:p w14:paraId="34B406FE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развивать мускулатуру кисти руки, глазомер, остроту зрения; </w:t>
      </w:r>
    </w:p>
    <w:p w14:paraId="502C9588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lastRenderedPageBreak/>
        <w:t xml:space="preserve">– развивать координацию движений рук; </w:t>
      </w:r>
    </w:p>
    <w:p w14:paraId="6F931009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развивать цветовое восприятие; </w:t>
      </w:r>
    </w:p>
    <w:p w14:paraId="2BBC30C3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расширять и обогащать практический опыт детей; </w:t>
      </w:r>
    </w:p>
    <w:p w14:paraId="496D9703" w14:textId="77777777" w:rsidR="00CC6B16" w:rsidRPr="00971F79" w:rsidRDefault="002B34EA" w:rsidP="00971F7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создавать условия для саморазвития и самореализации детей. Воспитательные: </w:t>
      </w:r>
    </w:p>
    <w:p w14:paraId="1E94C100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формировать желание создавать своими руками поделки; – воспитывать трудолюбие; </w:t>
      </w:r>
    </w:p>
    <w:p w14:paraId="5BA9097C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– воспитывать усидчивость, терпение, внимательность, старательность;</w:t>
      </w:r>
    </w:p>
    <w:p w14:paraId="73A2C1D6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добиваться максимальной самостоятельности детского творчества; </w:t>
      </w:r>
    </w:p>
    <w:p w14:paraId="1D5CCBAA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формировать культуру труда и совершенствовать трудовые навыки; </w:t>
      </w:r>
    </w:p>
    <w:p w14:paraId="2856A038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расширять коммуникативные способности детей; </w:t>
      </w:r>
    </w:p>
    <w:p w14:paraId="1714FA6A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– воспитывать эстетический вкус; </w:t>
      </w:r>
    </w:p>
    <w:p w14:paraId="58747569" w14:textId="06C9278C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–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Pr="00971F79">
        <w:rPr>
          <w:rFonts w:ascii="Times New Roman" w:hAnsi="Times New Roman" w:cs="Times New Roman"/>
          <w:sz w:val="28"/>
          <w:szCs w:val="28"/>
        </w:rPr>
        <w:t xml:space="preserve">учить аккуратности, умению бережно и экономно использовать материал, содержать в порядке рабочее место. </w:t>
      </w:r>
    </w:p>
    <w:p w14:paraId="491F22B9" w14:textId="0E9541E4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Программа составлена на основе гла</w:t>
      </w:r>
      <w:r w:rsidR="006A5AA9" w:rsidRPr="00971F79">
        <w:rPr>
          <w:rFonts w:ascii="Times New Roman" w:hAnsi="Times New Roman" w:cs="Times New Roman"/>
          <w:sz w:val="28"/>
          <w:szCs w:val="28"/>
        </w:rPr>
        <w:t>вных методических принципов: учё</w:t>
      </w:r>
      <w:r w:rsidRPr="00971F79">
        <w:rPr>
          <w:rFonts w:ascii="Times New Roman" w:hAnsi="Times New Roman" w:cs="Times New Roman"/>
          <w:sz w:val="28"/>
          <w:szCs w:val="28"/>
        </w:rPr>
        <w:t xml:space="preserve">т возрастных особенностей детей, доступность материала, постепенность его усложнения. Целенаправленная, систематическая и планомерная работа по развитию мелкой моторики у детей школьного возраста через продуктивный труд даст позитивный результат. </w:t>
      </w:r>
    </w:p>
    <w:p w14:paraId="13E27380" w14:textId="77777777" w:rsidR="000F54C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Отличительные особенности программы. Структура программы предусматривает преподавание материала по «восходящей спирали», то есть периодическое возвращение к темам, техникам и технологиям на более высоком и сложном уровне. </w:t>
      </w:r>
    </w:p>
    <w:p w14:paraId="2A50CAD3" w14:textId="6B1B5D98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Каждое занятие завершается изготовлением изделия (поделки). </w:t>
      </w:r>
    </w:p>
    <w:p w14:paraId="4DC2E3BF" w14:textId="77777777" w:rsidR="000F54C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Основные идеи программы: воспитание и обучение осуществляется "естественным путем", в процессе творческой работы. </w:t>
      </w:r>
    </w:p>
    <w:p w14:paraId="77F5D1E1" w14:textId="7175C2E6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Участие педагога в создании поделок и композиций осуществляется "сквозь" реб</w:t>
      </w:r>
      <w:r w:rsidR="00CC6B16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нка, т.е. он получает от педагога ту информацию, те примеры, которые необходимы ему для осуществления собственного замысла и собственных представлений о мире. </w:t>
      </w:r>
    </w:p>
    <w:p w14:paraId="62DC3F0E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Одно из условий освоения программы - стиль общения педагога с детьми на основе личностно-ориентированной модели. Программа предполагает соединение игры, труда и обучения в единое целое, что обеспечивает единое решение познавательных, практических и игровых задач </w:t>
      </w:r>
      <w:r w:rsidRPr="00971F79">
        <w:rPr>
          <w:rFonts w:ascii="Times New Roman" w:hAnsi="Times New Roman" w:cs="Times New Roman"/>
          <w:sz w:val="28"/>
          <w:szCs w:val="28"/>
        </w:rPr>
        <w:lastRenderedPageBreak/>
        <w:t xml:space="preserve">(при ведущем значении последних). Все поделки функциональны: ими можно играть, их можно использовать в быту, их можно подарить друзьям и родным. </w:t>
      </w:r>
    </w:p>
    <w:p w14:paraId="66F6FD59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Сроки реализации программы. </w:t>
      </w:r>
    </w:p>
    <w:p w14:paraId="32C9662D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Программа «Чудеса в ладошке» рассчитана на </w:t>
      </w:r>
      <w:r w:rsidR="00CC6B16" w:rsidRPr="00971F79">
        <w:rPr>
          <w:rFonts w:ascii="Times New Roman" w:hAnsi="Times New Roman" w:cs="Times New Roman"/>
          <w:b/>
          <w:bCs/>
          <w:sz w:val="28"/>
          <w:szCs w:val="28"/>
        </w:rPr>
        <w:t>8-10</w:t>
      </w:r>
      <w:r w:rsidR="00CC6B16" w:rsidRPr="00971F79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14:paraId="4E23DCB5" w14:textId="77777777" w:rsidR="00CC6B16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Формой организации учебных занятий является групповое занятие (количество детей – до 16 человек). </w:t>
      </w:r>
    </w:p>
    <w:p w14:paraId="69F2B2E8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младшими </w:t>
      </w:r>
      <w:r w:rsidRPr="00971F79">
        <w:rPr>
          <w:rFonts w:ascii="Times New Roman" w:hAnsi="Times New Roman" w:cs="Times New Roman"/>
          <w:sz w:val="28"/>
          <w:szCs w:val="28"/>
        </w:rPr>
        <w:t>школьниками осуществляется на основе наглядности, доступности, систематичности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. </w:t>
      </w:r>
      <w:r w:rsidRPr="00971F79">
        <w:rPr>
          <w:rFonts w:ascii="Times New Roman" w:hAnsi="Times New Roman" w:cs="Times New Roman"/>
          <w:sz w:val="28"/>
          <w:szCs w:val="28"/>
        </w:rPr>
        <w:t>Для реализации программы по ручному труду «Чудеса в ладошке» используются разнообразные при</w:t>
      </w:r>
      <w:r w:rsidR="00B46C93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>мы и методы. Выбор осуществляется с уч</w:t>
      </w:r>
      <w:r w:rsidR="00B46C93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том возрастных, психофизических возможностей детей: </w:t>
      </w:r>
    </w:p>
    <w:p w14:paraId="3C9DA753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словесные (беседа, объяснение, познавательный рассказ, художественное слово, педагогическая драматизация, объяснение, пояснение); </w:t>
      </w:r>
    </w:p>
    <w:p w14:paraId="48209365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наглядные (картины, схемы, образцы, рисунки); </w:t>
      </w:r>
    </w:p>
    <w:p w14:paraId="2B4A1DF6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наблюдения (наблюдения, рассматривание, показ образца, показ способов выполнения и др.); </w:t>
      </w:r>
    </w:p>
    <w:p w14:paraId="30CED222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игровые (дидактические, развивающие, подвижные); </w:t>
      </w:r>
    </w:p>
    <w:p w14:paraId="47548AA0" w14:textId="61471ACC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- метод проблемного обучения (самостоятельный поиск решения на поставленное</w:t>
      </w:r>
      <w:r w:rsidR="00300A5E"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Pr="00971F79">
        <w:rPr>
          <w:rFonts w:ascii="Times New Roman" w:hAnsi="Times New Roman" w:cs="Times New Roman"/>
          <w:sz w:val="28"/>
          <w:szCs w:val="28"/>
        </w:rPr>
        <w:t xml:space="preserve">задание); </w:t>
      </w:r>
    </w:p>
    <w:p w14:paraId="50F2ED38" w14:textId="41F0EE94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практические </w:t>
      </w:r>
      <w:r w:rsidR="00300A5E" w:rsidRPr="00971F79">
        <w:rPr>
          <w:rFonts w:ascii="Times New Roman" w:hAnsi="Times New Roman" w:cs="Times New Roman"/>
          <w:sz w:val="28"/>
          <w:szCs w:val="28"/>
        </w:rPr>
        <w:t>–</w:t>
      </w:r>
      <w:r w:rsidRPr="00971F79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300A5E" w:rsidRPr="00971F79">
        <w:rPr>
          <w:rFonts w:ascii="Times New Roman" w:hAnsi="Times New Roman" w:cs="Times New Roman"/>
          <w:sz w:val="28"/>
          <w:szCs w:val="28"/>
        </w:rPr>
        <w:t>.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83FD2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Методы эстетического воспитания: </w:t>
      </w:r>
    </w:p>
    <w:p w14:paraId="40BD9D08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пробуждения ярких эстетических эмоций и переживаний с целью овладения даром сопереживания; </w:t>
      </w:r>
    </w:p>
    <w:p w14:paraId="512D024D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побуждения к сопереживанию эмоциональной отзывчивости на прекрасное в окружающем мире; </w:t>
      </w:r>
    </w:p>
    <w:p w14:paraId="065108D3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эстетического выбора («убеждения красотой»), направленный на формирование эстетического вкуса; </w:t>
      </w:r>
    </w:p>
    <w:p w14:paraId="168C9263" w14:textId="77777777" w:rsidR="00300A5E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разнообразной художественной практики; </w:t>
      </w:r>
    </w:p>
    <w:p w14:paraId="4FA80C9B" w14:textId="7062BA28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сотворчества (с педагогом, сверстниками); </w:t>
      </w:r>
    </w:p>
    <w:p w14:paraId="64A51470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нетривиальных (необыденных) творческих ситуаций, пробуждающих интерес к художественной деятельности; </w:t>
      </w:r>
    </w:p>
    <w:p w14:paraId="2D880CC0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- метод эвристических и поисковых ситуаций. </w:t>
      </w:r>
    </w:p>
    <w:p w14:paraId="48030A23" w14:textId="77777777" w:rsidR="00B46C93" w:rsidRPr="00971F79" w:rsidRDefault="002B34EA" w:rsidP="00971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структура занятий. </w:t>
      </w:r>
    </w:p>
    <w:p w14:paraId="134668A2" w14:textId="3C65A98F" w:rsidR="00B46C93" w:rsidRPr="00971F79" w:rsidRDefault="002B34EA" w:rsidP="00971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Педагог заинтересовывает детей, используя художественное слово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, </w:t>
      </w:r>
      <w:r w:rsidRPr="00971F79">
        <w:rPr>
          <w:rFonts w:ascii="Times New Roman" w:hAnsi="Times New Roman" w:cs="Times New Roman"/>
          <w:sz w:val="28"/>
          <w:szCs w:val="28"/>
        </w:rPr>
        <w:t>игровые при</w:t>
      </w:r>
      <w:r w:rsidR="00B46C93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 xml:space="preserve">мы. Загадываются загадки, читаются стихи, проводятся беседы. 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40EB9" w14:textId="77777777" w:rsidR="00B46C93" w:rsidRPr="00971F79" w:rsidRDefault="002B34EA" w:rsidP="00971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Привлекает детей к обследованию самого предмета, либо рассматриванию иллюстраций данного объекта или явления, сопровождает показ словами. </w:t>
      </w:r>
    </w:p>
    <w:p w14:paraId="6FB4782A" w14:textId="711FAFB8" w:rsidR="00B46C93" w:rsidRPr="00971F79" w:rsidRDefault="00B46C93" w:rsidP="00971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Де</w:t>
      </w:r>
      <w:r w:rsidR="002B34EA" w:rsidRPr="00971F79">
        <w:rPr>
          <w:rFonts w:ascii="Times New Roman" w:hAnsi="Times New Roman" w:cs="Times New Roman"/>
          <w:sz w:val="28"/>
          <w:szCs w:val="28"/>
        </w:rPr>
        <w:t xml:space="preserve">монстрация образцов, их анализ. </w:t>
      </w:r>
      <w:r w:rsidRPr="00971F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B82A3A" w14:textId="5938D155" w:rsidR="00B46C93" w:rsidRPr="00971F79" w:rsidRDefault="002B34EA" w:rsidP="00971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Самостоятельное изготовление поделки. </w:t>
      </w:r>
    </w:p>
    <w:p w14:paraId="445215AF" w14:textId="77777777" w:rsidR="00B46C93" w:rsidRPr="00971F79" w:rsidRDefault="002B34EA" w:rsidP="00971F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По окончании работы детские рисунки выставляются на стенде или на свободном столе для рассматривания. Дети обмениваются впечатлениями. Педагог помогает обратить внимание детей на выразительность образов, отмечает наиболее интересные детали созданных изображений. </w:t>
      </w:r>
    </w:p>
    <w:p w14:paraId="2E535556" w14:textId="5AF69804" w:rsidR="00B46C93" w:rsidRPr="00971F79" w:rsidRDefault="002B34EA" w:rsidP="00971F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F7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3E6446" w:rsidRPr="00971F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618280" w14:textId="77777777" w:rsidR="00B46C93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 К концу </w:t>
      </w:r>
      <w:r w:rsidR="00B46C93" w:rsidRPr="00971F79">
        <w:rPr>
          <w:rFonts w:ascii="Times New Roman" w:hAnsi="Times New Roman" w:cs="Times New Roman"/>
          <w:sz w:val="28"/>
          <w:szCs w:val="28"/>
        </w:rPr>
        <w:t>курса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71F79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14:paraId="661233C6" w14:textId="77777777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Уметь организовывать свое рабочее место. </w:t>
      </w:r>
    </w:p>
    <w:p w14:paraId="6F423A13" w14:textId="77777777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Овладеть практическими навыками и приемами художественной обработки материала. Знать основные базовые формы работы с материалом. </w:t>
      </w:r>
    </w:p>
    <w:p w14:paraId="4D05DD25" w14:textId="5D37F1A1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Уметь следовать устным инструкциям.</w:t>
      </w:r>
    </w:p>
    <w:p w14:paraId="0A634BD2" w14:textId="77777777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Работать бережно и аккуратно, соблюдая правила техники безопасности. </w:t>
      </w:r>
    </w:p>
    <w:p w14:paraId="7545A35A" w14:textId="61B93A40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Овладеть технологией работы с пластическими материалами (пластилин). </w:t>
      </w:r>
    </w:p>
    <w:p w14:paraId="7CCA09D5" w14:textId="77777777" w:rsidR="003E6446" w:rsidRPr="00971F79" w:rsidRDefault="003E6446" w:rsidP="00971F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Уметь красиво оформить поделку. </w:t>
      </w:r>
    </w:p>
    <w:p w14:paraId="0C2E995E" w14:textId="0B98B7A6" w:rsidR="00B46C93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Формой подведения итогов реализации программы являются выставки детских работ</w:t>
      </w:r>
      <w:r w:rsidR="00B46C93" w:rsidRPr="00971F79">
        <w:rPr>
          <w:rFonts w:ascii="Times New Roman" w:hAnsi="Times New Roman" w:cs="Times New Roman"/>
          <w:sz w:val="28"/>
          <w:szCs w:val="28"/>
        </w:rPr>
        <w:t xml:space="preserve">, </w:t>
      </w:r>
      <w:r w:rsidRPr="00971F79">
        <w:rPr>
          <w:rFonts w:ascii="Times New Roman" w:hAnsi="Times New Roman" w:cs="Times New Roman"/>
          <w:sz w:val="28"/>
          <w:szCs w:val="28"/>
        </w:rPr>
        <w:t>презентации детских работ</w:t>
      </w:r>
      <w:r w:rsidR="00B46C93" w:rsidRPr="00971F79">
        <w:rPr>
          <w:rFonts w:ascii="Times New Roman" w:hAnsi="Times New Roman" w:cs="Times New Roman"/>
          <w:sz w:val="28"/>
          <w:szCs w:val="28"/>
        </w:rPr>
        <w:t>.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8591E" w14:textId="2DFE99E3" w:rsidR="00B46C93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Продолжительность занятия – 30 </w:t>
      </w:r>
      <w:r w:rsidR="00B46C93" w:rsidRPr="00971F79">
        <w:rPr>
          <w:rFonts w:ascii="Times New Roman" w:hAnsi="Times New Roman" w:cs="Times New Roman"/>
          <w:sz w:val="28"/>
          <w:szCs w:val="28"/>
        </w:rPr>
        <w:t>минут.</w:t>
      </w:r>
    </w:p>
    <w:p w14:paraId="00272BC7" w14:textId="77777777" w:rsidR="00A83E0F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b/>
          <w:bCs/>
          <w:sz w:val="28"/>
          <w:szCs w:val="28"/>
        </w:rPr>
        <w:t>Пластилинография.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05C81" w14:textId="76BB07CD" w:rsidR="00450BF6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Это техника, принцип которой заключается в создании пластилином лепной картинки на бумажной, картонной или иной основе</w:t>
      </w:r>
      <w:r w:rsidR="00450BF6" w:rsidRPr="00971F79">
        <w:rPr>
          <w:rFonts w:ascii="Times New Roman" w:hAnsi="Times New Roman" w:cs="Times New Roman"/>
          <w:sz w:val="28"/>
          <w:szCs w:val="28"/>
        </w:rPr>
        <w:t>.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55482" w14:textId="1ADAE6B2" w:rsidR="005A5D8D" w:rsidRPr="00971F79" w:rsidRDefault="002B34EA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Регулярная работа с пластилином позволяет ребенку создавать более сложные композиции с помощью разнообразных и комплексных при</w:t>
      </w:r>
      <w:r w:rsidR="00450BF6" w:rsidRPr="00971F79">
        <w:rPr>
          <w:rFonts w:ascii="Times New Roman" w:hAnsi="Times New Roman" w:cs="Times New Roman"/>
          <w:sz w:val="28"/>
          <w:szCs w:val="28"/>
        </w:rPr>
        <w:t>ё</w:t>
      </w:r>
      <w:r w:rsidRPr="00971F79">
        <w:rPr>
          <w:rFonts w:ascii="Times New Roman" w:hAnsi="Times New Roman" w:cs="Times New Roman"/>
          <w:sz w:val="28"/>
          <w:szCs w:val="28"/>
        </w:rPr>
        <w:t>мов</w:t>
      </w:r>
      <w:r w:rsidR="00450BF6" w:rsidRPr="00971F79">
        <w:rPr>
          <w:rFonts w:ascii="Times New Roman" w:hAnsi="Times New Roman" w:cs="Times New Roman"/>
          <w:sz w:val="28"/>
          <w:szCs w:val="28"/>
        </w:rPr>
        <w:t xml:space="preserve">. 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="00450BF6" w:rsidRPr="00971F79">
        <w:rPr>
          <w:rFonts w:ascii="Times New Roman" w:hAnsi="Times New Roman" w:cs="Times New Roman"/>
          <w:sz w:val="28"/>
          <w:szCs w:val="28"/>
        </w:rPr>
        <w:t xml:space="preserve"> </w:t>
      </w:r>
      <w:r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10CA2" w14:textId="20DE981E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9AE198" w14:textId="454769A5" w:rsidR="00680B6E" w:rsidRPr="00971F79" w:rsidRDefault="00056C87" w:rsidP="00971F7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F79">
        <w:rPr>
          <w:rFonts w:ascii="Times New Roman" w:hAnsi="Times New Roman" w:cs="Times New Roman"/>
          <w:b/>
          <w:bCs/>
          <w:sz w:val="28"/>
          <w:szCs w:val="28"/>
        </w:rPr>
        <w:t>Этапы работы</w:t>
      </w:r>
      <w:r w:rsidR="001153C6" w:rsidRPr="00971F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5FFF06" w14:textId="03FFA92B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Вводное занятие. Правила работы с пластилином. Выполнение изделий самых простых объёмных форм. </w:t>
      </w:r>
    </w:p>
    <w:p w14:paraId="454A993B" w14:textId="1F3419E2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Исходная форма - шар, цилиндр, конус. </w:t>
      </w:r>
    </w:p>
    <w:p w14:paraId="4AEE26CD" w14:textId="77777777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Знакомство с композицией. </w:t>
      </w:r>
    </w:p>
    <w:p w14:paraId="7FD63AC9" w14:textId="2D2E772A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lastRenderedPageBreak/>
        <w:t>Пластилиновая живопись.</w:t>
      </w:r>
    </w:p>
    <w:p w14:paraId="55D6E1EA" w14:textId="2CD1BA36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Композиция по эскизам. </w:t>
      </w:r>
    </w:p>
    <w:p w14:paraId="56E7FA6E" w14:textId="77777777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Знакомство с техникой «Коллаж».</w:t>
      </w:r>
    </w:p>
    <w:p w14:paraId="368BFC6F" w14:textId="1C7F319E" w:rsidR="00680B6E" w:rsidRPr="00971F79" w:rsidRDefault="00680B6E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Способы работы, материалы, приемы комбинированной работы, подготовка основы для коллажной работы.</w:t>
      </w:r>
    </w:p>
    <w:p w14:paraId="278B4EAF" w14:textId="1651FD88" w:rsidR="00DE7B8F" w:rsidRPr="00971F79" w:rsidRDefault="00DE7B8F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Творческие работы.</w:t>
      </w:r>
      <w:r w:rsidR="001153C6" w:rsidRPr="00971F79">
        <w:rPr>
          <w:rFonts w:ascii="Times New Roman" w:hAnsi="Times New Roman" w:cs="Times New Roman"/>
          <w:sz w:val="28"/>
          <w:szCs w:val="28"/>
        </w:rPr>
        <w:t xml:space="preserve"> Выставка.</w:t>
      </w:r>
    </w:p>
    <w:p w14:paraId="167E74A4" w14:textId="633C24E1" w:rsidR="00680B6E" w:rsidRPr="00971F79" w:rsidRDefault="000F54C6" w:rsidP="00971F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Т</w:t>
      </w:r>
      <w:r w:rsidR="00056C87" w:rsidRPr="00971F79">
        <w:rPr>
          <w:rFonts w:ascii="Times New Roman" w:hAnsi="Times New Roman" w:cs="Times New Roman"/>
          <w:sz w:val="28"/>
          <w:szCs w:val="28"/>
        </w:rPr>
        <w:t>ематика занятий:</w:t>
      </w:r>
      <w:r w:rsidR="00154C4E" w:rsidRPr="00971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510C7" w14:textId="389E26E3" w:rsidR="00154C4E" w:rsidRPr="00971F79" w:rsidRDefault="00154C4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 xml:space="preserve">Основные фигуры (шар, цилиндр, конус). </w:t>
      </w:r>
      <w:r w:rsidR="002B39F1" w:rsidRPr="00971F79">
        <w:rPr>
          <w:rFonts w:ascii="Times New Roman" w:hAnsi="Times New Roman" w:cs="Times New Roman"/>
          <w:sz w:val="28"/>
          <w:szCs w:val="28"/>
        </w:rPr>
        <w:t>«Мои любимые с</w:t>
      </w:r>
      <w:r w:rsidRPr="00971F79">
        <w:rPr>
          <w:rFonts w:ascii="Times New Roman" w:hAnsi="Times New Roman" w:cs="Times New Roman"/>
          <w:sz w:val="28"/>
          <w:szCs w:val="28"/>
        </w:rPr>
        <w:t>ладости</w:t>
      </w:r>
      <w:r w:rsidR="002B39F1" w:rsidRPr="00971F79">
        <w:rPr>
          <w:rFonts w:ascii="Times New Roman" w:hAnsi="Times New Roman" w:cs="Times New Roman"/>
          <w:sz w:val="28"/>
          <w:szCs w:val="28"/>
        </w:rPr>
        <w:t>»</w:t>
      </w:r>
      <w:r w:rsidRPr="00971F79">
        <w:rPr>
          <w:rFonts w:ascii="Times New Roman" w:hAnsi="Times New Roman" w:cs="Times New Roman"/>
          <w:sz w:val="28"/>
          <w:szCs w:val="28"/>
        </w:rPr>
        <w:t>.</w:t>
      </w:r>
    </w:p>
    <w:p w14:paraId="735097D9" w14:textId="00418E7E" w:rsidR="00154C4E" w:rsidRPr="00971F79" w:rsidRDefault="000F54C6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Урожай осени.</w:t>
      </w:r>
    </w:p>
    <w:p w14:paraId="4E9DABEE" w14:textId="68FF1053" w:rsidR="00154C4E" w:rsidRPr="00971F79" w:rsidRDefault="000F54C6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Космические фантазии</w:t>
      </w:r>
      <w:r w:rsidR="00154C4E" w:rsidRPr="00971F79">
        <w:rPr>
          <w:rFonts w:ascii="Times New Roman" w:hAnsi="Times New Roman" w:cs="Times New Roman"/>
          <w:sz w:val="28"/>
          <w:szCs w:val="28"/>
        </w:rPr>
        <w:t>.</w:t>
      </w:r>
    </w:p>
    <w:p w14:paraId="649C35F0" w14:textId="2E8E6AD4" w:rsidR="00154C4E" w:rsidRPr="00971F79" w:rsidRDefault="00154C4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Транспорт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 большого города</w:t>
      </w:r>
      <w:r w:rsidRPr="00971F79">
        <w:rPr>
          <w:rFonts w:ascii="Times New Roman" w:hAnsi="Times New Roman" w:cs="Times New Roman"/>
          <w:sz w:val="28"/>
          <w:szCs w:val="28"/>
        </w:rPr>
        <w:t>.</w:t>
      </w:r>
    </w:p>
    <w:p w14:paraId="698EBCE8" w14:textId="29FC0FB3" w:rsidR="00154C4E" w:rsidRPr="00971F79" w:rsidRDefault="00154C4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В гостях у сказки.</w:t>
      </w:r>
    </w:p>
    <w:p w14:paraId="45F3068B" w14:textId="6B810066" w:rsidR="00154C4E" w:rsidRPr="00971F79" w:rsidRDefault="00154C4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Динозаврики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 из далёкого прошлого</w:t>
      </w:r>
      <w:r w:rsidRPr="00971F79">
        <w:rPr>
          <w:rFonts w:ascii="Times New Roman" w:hAnsi="Times New Roman" w:cs="Times New Roman"/>
          <w:sz w:val="28"/>
          <w:szCs w:val="28"/>
        </w:rPr>
        <w:t>.</w:t>
      </w:r>
    </w:p>
    <w:p w14:paraId="016491AD" w14:textId="1ED775A6" w:rsidR="00154C4E" w:rsidRPr="00971F79" w:rsidRDefault="00154C4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Роботы</w:t>
      </w:r>
      <w:r w:rsidR="000F54C6" w:rsidRPr="00971F79">
        <w:rPr>
          <w:rFonts w:ascii="Times New Roman" w:hAnsi="Times New Roman" w:cs="Times New Roman"/>
          <w:sz w:val="28"/>
          <w:szCs w:val="28"/>
        </w:rPr>
        <w:t xml:space="preserve"> в современном мире</w:t>
      </w:r>
      <w:r w:rsidRPr="00971F79">
        <w:rPr>
          <w:rFonts w:ascii="Times New Roman" w:hAnsi="Times New Roman" w:cs="Times New Roman"/>
          <w:sz w:val="28"/>
          <w:szCs w:val="28"/>
        </w:rPr>
        <w:t>.</w:t>
      </w:r>
    </w:p>
    <w:p w14:paraId="53244E43" w14:textId="0F0D8785" w:rsidR="00154C4E" w:rsidRPr="00971F79" w:rsidRDefault="007E4B1E" w:rsidP="00971F7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Коллаж.</w:t>
      </w:r>
    </w:p>
    <w:p w14:paraId="1514BBEE" w14:textId="577A5F4B" w:rsidR="006A5AA9" w:rsidRPr="00971F79" w:rsidRDefault="006A5AA9" w:rsidP="00971F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CA6A52E" w14:textId="5F081525" w:rsidR="006A5AA9" w:rsidRPr="00971F79" w:rsidRDefault="006A5AA9" w:rsidP="00971F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Литература:</w:t>
      </w:r>
    </w:p>
    <w:p w14:paraId="54200D2C" w14:textId="0327E86A" w:rsidR="006A5AA9" w:rsidRPr="00971F79" w:rsidRDefault="006A5AA9" w:rsidP="00971F7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71F79">
        <w:rPr>
          <w:rFonts w:ascii="Times New Roman" w:hAnsi="Times New Roman" w:cs="Times New Roman"/>
          <w:sz w:val="28"/>
          <w:szCs w:val="28"/>
        </w:rPr>
        <w:t>Шамиль Ахмадуллин. Развиваем мозг ребёнка. Книга по лепке из пластилина. 2022г.</w:t>
      </w:r>
    </w:p>
    <w:sectPr w:rsidR="006A5AA9" w:rsidRPr="0097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D86"/>
    <w:multiLevelType w:val="hybridMultilevel"/>
    <w:tmpl w:val="6FA6AC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A2807"/>
    <w:multiLevelType w:val="hybridMultilevel"/>
    <w:tmpl w:val="1BD6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A65"/>
    <w:multiLevelType w:val="hybridMultilevel"/>
    <w:tmpl w:val="D094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D4130"/>
    <w:multiLevelType w:val="hybridMultilevel"/>
    <w:tmpl w:val="FAF2D6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A"/>
    <w:rsid w:val="00056C87"/>
    <w:rsid w:val="000F54C6"/>
    <w:rsid w:val="001153C6"/>
    <w:rsid w:val="00154C4E"/>
    <w:rsid w:val="002B34EA"/>
    <w:rsid w:val="002B39F1"/>
    <w:rsid w:val="00300A5E"/>
    <w:rsid w:val="003E6446"/>
    <w:rsid w:val="00450BF6"/>
    <w:rsid w:val="005A5D8D"/>
    <w:rsid w:val="00680B6E"/>
    <w:rsid w:val="006A5AA9"/>
    <w:rsid w:val="007E4B1E"/>
    <w:rsid w:val="00971F79"/>
    <w:rsid w:val="00A83E0F"/>
    <w:rsid w:val="00B46C93"/>
    <w:rsid w:val="00CC6B16"/>
    <w:rsid w:val="00D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041E"/>
  <w15:chartTrackingRefBased/>
  <w15:docId w15:val="{095A47B2-803C-42AD-9FC4-086FE661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Морокова</dc:creator>
  <cp:keywords/>
  <dc:description/>
  <cp:lastModifiedBy>Лариса Борисовна</cp:lastModifiedBy>
  <cp:revision>2</cp:revision>
  <dcterms:created xsi:type="dcterms:W3CDTF">2023-10-26T04:37:00Z</dcterms:created>
  <dcterms:modified xsi:type="dcterms:W3CDTF">2023-10-26T04:37:00Z</dcterms:modified>
</cp:coreProperties>
</file>