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668" w:rsidRPr="00EF5C6B" w:rsidRDefault="00B72668" w:rsidP="00B72668">
      <w:pPr>
        <w:keepNext/>
        <w:tabs>
          <w:tab w:val="left" w:pos="0"/>
        </w:tabs>
        <w:spacing w:after="0" w:line="240" w:lineRule="auto"/>
        <w:ind w:left="-709" w:right="-143"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F2526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  <w:r w:rsidRPr="00B72668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proofErr w:type="gramStart"/>
      <w:r w:rsidRPr="00EF5C6B">
        <w:rPr>
          <w:rFonts w:ascii="Times New Roman" w:eastAsia="Times New Roman" w:hAnsi="Times New Roman" w:cs="Times New Roman"/>
          <w:b/>
          <w:sz w:val="24"/>
          <w:szCs w:val="20"/>
        </w:rPr>
        <w:t>ДЕПАРТАМЕНТ  ОБРАЗОВАНИЯ</w:t>
      </w:r>
      <w:proofErr w:type="gramEnd"/>
      <w:r w:rsidRPr="00EF5C6B">
        <w:rPr>
          <w:rFonts w:ascii="Times New Roman" w:eastAsia="Times New Roman" w:hAnsi="Times New Roman" w:cs="Times New Roman"/>
          <w:b/>
          <w:sz w:val="24"/>
          <w:szCs w:val="20"/>
        </w:rPr>
        <w:t xml:space="preserve">  АДМИНИСТРАЦИИ  ГОРОДА ПЕРМИ</w:t>
      </w:r>
    </w:p>
    <w:p w:rsidR="00B72668" w:rsidRPr="00EF5C6B" w:rsidRDefault="00B72668" w:rsidP="00B72668">
      <w:pPr>
        <w:keepNext/>
        <w:spacing w:after="0" w:line="240" w:lineRule="auto"/>
        <w:ind w:left="-709" w:right="-143"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F5C6B">
        <w:rPr>
          <w:rFonts w:ascii="Times New Roman" w:eastAsia="Times New Roman" w:hAnsi="Times New Roman" w:cs="Times New Roman"/>
          <w:b/>
          <w:sz w:val="24"/>
          <w:szCs w:val="20"/>
        </w:rPr>
        <w:t>МУНИЦИПАЛЬНОЕ АВТОНОМНОЕ ОБЩЕОБРАЗОВАТЕЛЬНОЕ УЧРЕЖДЕНИЕ</w:t>
      </w:r>
    </w:p>
    <w:p w:rsidR="00B72668" w:rsidRPr="00EF5C6B" w:rsidRDefault="00B72668" w:rsidP="00B72668">
      <w:pPr>
        <w:spacing w:after="0" w:line="240" w:lineRule="auto"/>
        <w:ind w:left="-709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C6B">
        <w:rPr>
          <w:rFonts w:ascii="Times New Roman" w:eastAsia="Times New Roman" w:hAnsi="Times New Roman" w:cs="Times New Roman"/>
          <w:b/>
          <w:sz w:val="24"/>
          <w:szCs w:val="24"/>
        </w:rPr>
        <w:t>«СРЕДНЯЯ ОБЩЕОБРАЗОВАТЕЛЬНАЯ ШКОЛА № 55 ИМЕНИ ДВАЖДЫ ГЕРОЯ СОВЕТСКОГО СОЮЗА Г.Ф.СИВКОВА» г.ПЕРМИ</w:t>
      </w:r>
    </w:p>
    <w:p w:rsidR="00B72668" w:rsidRPr="00EF2526" w:rsidRDefault="00B72668" w:rsidP="00B72668">
      <w:pPr>
        <w:spacing w:after="0" w:line="408" w:lineRule="auto"/>
        <w:ind w:left="120"/>
        <w:jc w:val="center"/>
      </w:pPr>
    </w:p>
    <w:p w:rsidR="00B72668" w:rsidRPr="00EF2526" w:rsidRDefault="00B72668" w:rsidP="00B72668">
      <w:pPr>
        <w:spacing w:after="0" w:line="408" w:lineRule="auto"/>
        <w:ind w:left="120"/>
        <w:jc w:val="center"/>
      </w:pPr>
      <w:r w:rsidRPr="00EF2526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B72668" w:rsidRDefault="00B72668" w:rsidP="00B72668">
      <w:pPr>
        <w:spacing w:after="0" w:line="408" w:lineRule="auto"/>
        <w:ind w:left="120"/>
        <w:jc w:val="center"/>
      </w:pPr>
      <w:r w:rsidRPr="00EF2526">
        <w:rPr>
          <w:rFonts w:ascii="Times New Roman" w:hAnsi="Times New Roman"/>
          <w:b/>
          <w:color w:val="000000"/>
          <w:sz w:val="28"/>
        </w:rPr>
        <w:t>‌‌</w:t>
      </w:r>
    </w:p>
    <w:p w:rsidR="00B72668" w:rsidRDefault="00B72668" w:rsidP="00B72668">
      <w:pPr>
        <w:spacing w:after="0"/>
        <w:ind w:left="120"/>
      </w:pPr>
    </w:p>
    <w:p w:rsidR="00B72668" w:rsidRDefault="00B72668" w:rsidP="00B72668">
      <w:pPr>
        <w:spacing w:after="0"/>
        <w:ind w:left="120"/>
      </w:pPr>
    </w:p>
    <w:p w:rsidR="00B72668" w:rsidRDefault="00B72668" w:rsidP="00B72668">
      <w:pPr>
        <w:spacing w:after="0"/>
        <w:ind w:left="120"/>
      </w:pPr>
    </w:p>
    <w:p w:rsidR="00B72668" w:rsidRDefault="00B72668" w:rsidP="00B72668">
      <w:pPr>
        <w:spacing w:after="0"/>
        <w:ind w:left="120"/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3510"/>
        <w:gridCol w:w="1843"/>
        <w:gridCol w:w="4394"/>
      </w:tblGrid>
      <w:tr w:rsidR="00B72668" w:rsidRPr="00EF2526" w:rsidTr="003F3672">
        <w:tc>
          <w:tcPr>
            <w:tcW w:w="3510" w:type="dxa"/>
          </w:tcPr>
          <w:p w:rsidR="00B72668" w:rsidRPr="00013223" w:rsidRDefault="00B72668" w:rsidP="003F367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32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ПРИНЯТО                </w:t>
            </w:r>
          </w:p>
          <w:p w:rsidR="00B72668" w:rsidRPr="00013223" w:rsidRDefault="00B72668" w:rsidP="003F367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32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:rsidR="00B72668" w:rsidRPr="00013223" w:rsidRDefault="00B72668" w:rsidP="003F367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32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МАОУ «СОШ № 55» г. Перми</w:t>
            </w:r>
          </w:p>
          <w:p w:rsidR="00B72668" w:rsidRPr="0040209D" w:rsidRDefault="00B72668" w:rsidP="003F367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32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(протокол № 16 от 29.08.2023)</w:t>
            </w:r>
          </w:p>
        </w:tc>
        <w:tc>
          <w:tcPr>
            <w:tcW w:w="1843" w:type="dxa"/>
          </w:tcPr>
          <w:p w:rsidR="00B72668" w:rsidRPr="0040209D" w:rsidRDefault="00B72668" w:rsidP="003F36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B72668" w:rsidRPr="00D30B88" w:rsidRDefault="00B72668" w:rsidP="003F3672">
            <w:pPr>
              <w:rPr>
                <w:rFonts w:ascii="Times New Roman" w:eastAsia="Calibri" w:hAnsi="Times New Roman" w:cs="Times New Roman"/>
              </w:rPr>
            </w:pPr>
            <w:r w:rsidRPr="00D30B88">
              <w:rPr>
                <w:rFonts w:ascii="Times New Roman" w:eastAsia="Calibri" w:hAnsi="Times New Roman" w:cs="Times New Roman"/>
              </w:rPr>
              <w:t>УТВЕРЖДЕНО</w:t>
            </w:r>
          </w:p>
          <w:p w:rsidR="00B72668" w:rsidRPr="00D30B88" w:rsidRDefault="00B72668" w:rsidP="003F3672">
            <w:pPr>
              <w:rPr>
                <w:rFonts w:ascii="Times New Roman" w:eastAsia="Calibri" w:hAnsi="Times New Roman" w:cs="Times New Roman"/>
              </w:rPr>
            </w:pPr>
            <w:r w:rsidRPr="00D30B88">
              <w:rPr>
                <w:rFonts w:ascii="Times New Roman" w:eastAsia="Calibri" w:hAnsi="Times New Roman" w:cs="Times New Roman"/>
              </w:rPr>
              <w:t xml:space="preserve">Приказом директора                                        </w:t>
            </w:r>
            <w:r>
              <w:rPr>
                <w:rFonts w:ascii="Times New Roman" w:eastAsia="Calibri" w:hAnsi="Times New Roman" w:cs="Times New Roman"/>
              </w:rPr>
              <w:t xml:space="preserve">    МАОУ «СОШ № 55» г. Перми </w:t>
            </w:r>
            <w:r w:rsidRPr="00D30B88">
              <w:rPr>
                <w:rFonts w:ascii="Times New Roman" w:eastAsia="Calibri" w:hAnsi="Times New Roman" w:cs="Times New Roman"/>
              </w:rPr>
              <w:t>№ 059-08/70-01-06/4-399   от 29.08.2023</w:t>
            </w:r>
          </w:p>
        </w:tc>
      </w:tr>
    </w:tbl>
    <w:p w:rsidR="00B72668" w:rsidRPr="00EF2526" w:rsidRDefault="00B72668" w:rsidP="00B72668">
      <w:pPr>
        <w:spacing w:after="0"/>
        <w:ind w:left="120"/>
      </w:pPr>
    </w:p>
    <w:p w:rsidR="00B72668" w:rsidRPr="00EF2526" w:rsidRDefault="00B72668" w:rsidP="00B72668">
      <w:pPr>
        <w:spacing w:after="0"/>
        <w:ind w:left="120"/>
      </w:pPr>
      <w:r w:rsidRPr="00EF2526">
        <w:rPr>
          <w:rFonts w:ascii="Times New Roman" w:hAnsi="Times New Roman"/>
          <w:color w:val="000000"/>
          <w:sz w:val="28"/>
        </w:rPr>
        <w:t>‌</w:t>
      </w:r>
    </w:p>
    <w:p w:rsidR="00B72668" w:rsidRPr="00EF2526" w:rsidRDefault="00B72668" w:rsidP="00B72668">
      <w:pPr>
        <w:spacing w:after="0"/>
        <w:ind w:left="120"/>
      </w:pPr>
    </w:p>
    <w:p w:rsidR="00B72668" w:rsidRPr="00EF2526" w:rsidRDefault="00B72668" w:rsidP="00B72668">
      <w:pPr>
        <w:spacing w:after="0"/>
        <w:ind w:left="120"/>
      </w:pPr>
    </w:p>
    <w:p w:rsidR="00B72668" w:rsidRPr="00EF2526" w:rsidRDefault="00B72668" w:rsidP="00B72668">
      <w:pPr>
        <w:spacing w:after="0"/>
        <w:ind w:left="120"/>
      </w:pPr>
    </w:p>
    <w:p w:rsidR="00B72668" w:rsidRPr="00EF2526" w:rsidRDefault="00B72668" w:rsidP="00B72668">
      <w:pPr>
        <w:spacing w:after="0" w:line="408" w:lineRule="auto"/>
        <w:ind w:left="120"/>
        <w:jc w:val="center"/>
      </w:pPr>
      <w:r w:rsidRPr="00EF2526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B72668" w:rsidRDefault="00B72668" w:rsidP="00B72668">
      <w:pPr>
        <w:spacing w:after="0" w:line="240" w:lineRule="auto"/>
        <w:ind w:left="120"/>
        <w:jc w:val="center"/>
        <w:rPr>
          <w:b/>
          <w:sz w:val="32"/>
          <w:szCs w:val="32"/>
        </w:rPr>
      </w:pPr>
      <w:r w:rsidRPr="00B72668">
        <w:rPr>
          <w:rFonts w:ascii="Times New Roman" w:hAnsi="Times New Roman"/>
          <w:b/>
          <w:color w:val="000000"/>
          <w:sz w:val="32"/>
          <w:szCs w:val="32"/>
        </w:rPr>
        <w:t>учебного предмета «Математика</w:t>
      </w:r>
      <w:r w:rsidRPr="00B72668">
        <w:rPr>
          <w:rFonts w:ascii="Times New Roman" w:hAnsi="Times New Roman"/>
          <w:b/>
          <w:color w:val="000000"/>
          <w:sz w:val="32"/>
          <w:szCs w:val="32"/>
        </w:rPr>
        <w:t>+ Математика с элементами геометрии</w:t>
      </w:r>
      <w:r w:rsidRPr="00B72668">
        <w:rPr>
          <w:rFonts w:ascii="Times New Roman" w:hAnsi="Times New Roman"/>
          <w:b/>
          <w:color w:val="000000"/>
          <w:sz w:val="32"/>
          <w:szCs w:val="32"/>
        </w:rPr>
        <w:t>»</w:t>
      </w:r>
    </w:p>
    <w:p w:rsidR="00B72668" w:rsidRPr="00B72668" w:rsidRDefault="00B72668" w:rsidP="00B7266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72668">
        <w:rPr>
          <w:rFonts w:ascii="Times New Roman" w:hAnsi="Times New Roman"/>
          <w:b/>
          <w:color w:val="000000"/>
          <w:sz w:val="32"/>
          <w:szCs w:val="32"/>
        </w:rPr>
        <w:t xml:space="preserve">для обучающихся </w:t>
      </w:r>
      <w:r w:rsidRPr="00B72668">
        <w:rPr>
          <w:rFonts w:ascii="Times New Roman" w:hAnsi="Times New Roman"/>
          <w:b/>
          <w:color w:val="000000"/>
          <w:sz w:val="32"/>
          <w:szCs w:val="32"/>
        </w:rPr>
        <w:t>1 Г</w:t>
      </w:r>
      <w:r w:rsidRPr="00B72668">
        <w:rPr>
          <w:rFonts w:ascii="Times New Roman" w:hAnsi="Times New Roman"/>
          <w:b/>
          <w:color w:val="000000"/>
          <w:sz w:val="32"/>
          <w:szCs w:val="32"/>
        </w:rPr>
        <w:t xml:space="preserve"> класс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а </w:t>
      </w:r>
      <w:r w:rsidRPr="00B72668">
        <w:rPr>
          <w:rFonts w:ascii="Times New Roman" w:hAnsi="Times New Roman"/>
          <w:b/>
          <w:color w:val="000000"/>
          <w:sz w:val="32"/>
          <w:szCs w:val="32"/>
        </w:rPr>
        <w:t>по проект</w:t>
      </w:r>
      <w:r>
        <w:rPr>
          <w:rFonts w:ascii="Times New Roman" w:hAnsi="Times New Roman"/>
          <w:b/>
          <w:color w:val="000000"/>
          <w:sz w:val="32"/>
          <w:szCs w:val="32"/>
        </w:rPr>
        <w:t>у</w:t>
      </w:r>
    </w:p>
    <w:p w:rsidR="00B72668" w:rsidRPr="00B72668" w:rsidRDefault="00B72668" w:rsidP="00B72668">
      <w:pPr>
        <w:spacing w:after="0" w:line="240" w:lineRule="auto"/>
        <w:ind w:left="120"/>
        <w:jc w:val="center"/>
        <w:rPr>
          <w:b/>
          <w:sz w:val="32"/>
          <w:szCs w:val="32"/>
        </w:rPr>
      </w:pPr>
      <w:r w:rsidRPr="00B72668">
        <w:rPr>
          <w:rFonts w:ascii="Times New Roman" w:hAnsi="Times New Roman"/>
          <w:b/>
          <w:color w:val="000000"/>
          <w:sz w:val="32"/>
          <w:szCs w:val="32"/>
        </w:rPr>
        <w:t>«Муниципальная модель начальной школы»</w:t>
      </w: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B72668" w:rsidRPr="00EF2526" w:rsidRDefault="00B72668" w:rsidP="00B72668">
      <w:pPr>
        <w:spacing w:after="0"/>
        <w:ind w:left="120"/>
        <w:jc w:val="center"/>
      </w:pPr>
    </w:p>
    <w:p w:rsidR="009B48B8" w:rsidRDefault="009B48B8" w:rsidP="00124821">
      <w:pPr>
        <w:pStyle w:val="a3"/>
        <w:spacing w:after="0" w:afterAutospacing="0" w:line="360" w:lineRule="auto"/>
        <w:jc w:val="center"/>
        <w:rPr>
          <w:rStyle w:val="a4"/>
          <w:color w:val="333333"/>
        </w:rPr>
      </w:pPr>
    </w:p>
    <w:p w:rsidR="00C90312" w:rsidRDefault="00C90312" w:rsidP="00124821">
      <w:pPr>
        <w:pStyle w:val="a3"/>
        <w:spacing w:after="0" w:afterAutospacing="0" w:line="360" w:lineRule="auto"/>
        <w:jc w:val="center"/>
        <w:rPr>
          <w:rStyle w:val="a4"/>
          <w:color w:val="333333"/>
        </w:rPr>
      </w:pPr>
    </w:p>
    <w:p w:rsidR="009B48B8" w:rsidRDefault="009B48B8" w:rsidP="00124821">
      <w:pPr>
        <w:pStyle w:val="a3"/>
        <w:spacing w:after="0" w:afterAutospacing="0" w:line="360" w:lineRule="auto"/>
        <w:jc w:val="center"/>
        <w:rPr>
          <w:rStyle w:val="a4"/>
          <w:color w:val="333333"/>
        </w:rPr>
      </w:pPr>
    </w:p>
    <w:p w:rsidR="00124821" w:rsidRPr="00C90312" w:rsidRDefault="00124821" w:rsidP="00C90312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C90312">
        <w:rPr>
          <w:rStyle w:val="a4"/>
          <w:color w:val="000000" w:themeColor="text1"/>
        </w:rPr>
        <w:lastRenderedPageBreak/>
        <w:t>ПОЯСНИТЕЛЬНАЯ ЗАПИСКА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– целое», «больше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меньше», «равно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</w:t>
      </w:r>
      <w:r w:rsidRPr="00C90312">
        <w:rPr>
          <w:color w:val="000000" w:themeColor="text1"/>
        </w:rPr>
        <w:lastRenderedPageBreak/>
        <w:t xml:space="preserve">включают отдельные результаты в области становления личностных качеств и метапредметных </w:t>
      </w:r>
      <w:r w:rsidRPr="00C90312">
        <w:rPr>
          <w:rStyle w:val="placeholder-mask"/>
          <w:color w:val="000000" w:themeColor="text1"/>
        </w:rPr>
        <w:t>‌‌</w:t>
      </w:r>
      <w:r w:rsidRPr="00C90312">
        <w:rPr>
          <w:color w:val="000000" w:themeColor="text1"/>
        </w:rPr>
        <w:t>действий и умений, которые могут быть достигнуты на этом этапе обучения.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rStyle w:val="placeholder"/>
          <w:color w:val="000000" w:themeColor="text1"/>
        </w:rPr>
      </w:pPr>
      <w:r w:rsidRPr="00C90312">
        <w:rPr>
          <w:rStyle w:val="placeholder"/>
          <w:color w:val="000000" w:themeColor="text1"/>
        </w:rPr>
        <w:t xml:space="preserve"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</w:t>
      </w:r>
      <w:r w:rsidRPr="00C90312">
        <w:rPr>
          <w:rStyle w:val="placeholder"/>
          <w:b/>
          <w:color w:val="000000" w:themeColor="text1"/>
        </w:rPr>
        <w:t xml:space="preserve">часов </w:t>
      </w:r>
      <w:r w:rsidRPr="00C90312">
        <w:rPr>
          <w:rStyle w:val="placeholder-mask"/>
          <w:b/>
          <w:color w:val="000000" w:themeColor="text1"/>
          <w:shd w:val="clear" w:color="auto" w:fill="FFFF00"/>
        </w:rPr>
        <w:t>‌</w:t>
      </w:r>
      <w:r w:rsidRPr="00C90312">
        <w:rPr>
          <w:rStyle w:val="placeholder"/>
          <w:color w:val="000000" w:themeColor="text1"/>
        </w:rPr>
        <w:t>(4 часа в неделю).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C90312" w:rsidRPr="00C90312" w:rsidRDefault="00C90312" w:rsidP="00C90312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C90312">
        <w:rPr>
          <w:rStyle w:val="a4"/>
          <w:color w:val="000000" w:themeColor="text1"/>
        </w:rPr>
        <w:t>СОДЕРЖАНИЕ ОБУЧЕНИЯ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b/>
          <w:bCs/>
          <w:color w:val="000000" w:themeColor="text1"/>
        </w:rPr>
        <w:br/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b/>
          <w:bCs/>
          <w:color w:val="000000" w:themeColor="text1"/>
        </w:rPr>
        <w:br/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1 КЛАСС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b/>
          <w:bCs/>
          <w:color w:val="000000" w:themeColor="text1"/>
        </w:rPr>
        <w:br/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Числа и величины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Числа в пределах 20: чтение, запись, сравнение. Однозначные и двузначные числа. Увеличение (уменьшение) числа на несколько единиц.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Длина и её измерение. Единицы длины и установление соотношения между ними: сантиметр, дециметр.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Арифметические действия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Текстовые задачи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Пространственные отношения и геометрические фигуры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справа», «сверху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снизу», «между».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Математическая информация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Закономерность в ряду заданных объектов: её обнаружение, продолжение ряда.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Двух-трёх шаговые инструкции, связанные с вычислением, измерением длины, изображением геометрической фигуры.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br/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наблюдать математические объекты (числа, величины) в окружающем мире;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обнаруживать общее и различное в записи арифметических действий;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наблюдать действие измерительных приборов;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сравнивать два объекта, два числа;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распределять объекты на группы по заданному основанию;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копировать изученные фигуры, рисовать от руки по собственному замыслу;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приводить примеры чисел, геометрических фигур;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соблюдать последовательность при количественном и порядковом счёте.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читать таблицу, извлекать информацию, представленную в табличной форме.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комментировать ход сравнения двух объектов;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различать и использовать математические знаки;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строить предложения относительно заданного набора объектов.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принимать учебную задачу, удерживать её в процессе деятельности;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действовать в соответствии с предложенным образцом, инструкцией;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проверять правильность вычисления с помощью другого приёма выполнения действия.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Совместная деятельность способствует формированию умений: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C90312">
        <w:rPr>
          <w:rStyle w:val="a4"/>
          <w:color w:val="000000" w:themeColor="text1"/>
        </w:rPr>
        <w:t>ПЛАНИРУЕМЫЕ РЕЗУЛЬТАТЫ ОСВОЕНИЯ ПРОГРАММЫ ПО МАТЕМАТИКЕ НА УРОВНЕ НАЧАЛЬНОГО  ОБЩЕГО ОБРАЗОВАНИЯ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ЛИЧНОСТНЫЕ РЕЗУЛЬТАТЫ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 результате изучения математики на уровне начального общего образования у обучающегося будут сформированы следующие личностные результаты: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осваивать навыки организации безопасного поведения в информационной среде;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lastRenderedPageBreak/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МЕТАПРЕДМЕТНЫЕ РЕЗУЛЬТАТЫ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Познавательные универсальные учебные действия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Базовые логические действия: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устанавливать связи и зависимости между математическими объектами («часть – целое», «причина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следствие», «протяжённость»);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Базовые исследовательские действия: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проявлять способность ориентироваться в учебном материале разных разделов курса математики;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применять изученные методы познания (измерение, моделирование, перебор вариантов).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Работа с информацией: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читать, интерпретировать графически представленную информацию (схему, таблицу, диаграмму, другую модель);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принимать правила, безопасно использовать предлагаемые электронные средства и источники информации.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Коммуникативные универсальные учебные действия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Общение: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конструировать утверждения, проверять их истинность;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использовать текст задания для объяснения способа и хода решения математической задачи;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комментировать процесс вычисления, построения, решения;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объяснять полученный ответ с использованием изученной терминологии;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ориентироваться в алгоритмах: воспроизводить, дополнять, исправлять деформированные;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самостоятельно составлять тексты заданий, аналогичные типовым изученным.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Регулятивные универсальные учебные действия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Самоорганизация: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планировать действия по решению учебной задачи для получения результата;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планировать этапы предстоящей работы, определять последовательность учебных действий;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выполнять правила безопасного использования электронных средств, предлагаемых в процессе обучения.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lastRenderedPageBreak/>
        <w:t>Самоконтроль (рефлексия):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осуществлять контроль процесса и результата своей деятельности;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выбирать и при необходимости корректировать способы действий;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находить ошибки в своей работе, устанавливать их причины, вести поиск путей преодоления ошибок;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оценивать рациональность своих действий, давать им качественную характеристику.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Совместная деятельность: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rStyle w:val="a4"/>
          <w:color w:val="000000" w:themeColor="text1"/>
        </w:rPr>
        <w:t>ПРЕДМЕТНЫЕ РЕЗУЛЬТАТЫ</w:t>
      </w:r>
    </w:p>
    <w:p w:rsidR="00C90312" w:rsidRPr="00C90312" w:rsidRDefault="00C90312" w:rsidP="00C90312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C90312">
        <w:rPr>
          <w:color w:val="000000" w:themeColor="text1"/>
        </w:rPr>
        <w:t>К концу обучения в</w:t>
      </w:r>
      <w:r w:rsidRPr="00C90312">
        <w:rPr>
          <w:rStyle w:val="a4"/>
          <w:color w:val="000000" w:themeColor="text1"/>
        </w:rPr>
        <w:t> 1 классе</w:t>
      </w:r>
      <w:r w:rsidRPr="00C90312">
        <w:rPr>
          <w:color w:val="000000" w:themeColor="text1"/>
        </w:rPr>
        <w:t> у обучающегося будут сформированы следующие умения: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читать, записывать, сравнивать, упорядочивать числа от 0 до 20;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пересчитывать различные объекты, устанавливать порядковый номер объекта;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находить числа, большее или меньшее данного числа на заданное число;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решать текстовые задачи в одно действие на сложение и вычитание: выделять условие и требование (вопрос);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сравнивать объекты по длине, устанавливая между ними соотношение «длиннее – короче», «выше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ниже», «шире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уже»;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измерять длину отрезка (в см), чертить отрезок заданной длины;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различать число и цифру;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распознавать геометрические фигуры: круг, треугольник, прямоугольник (квадрат), отрезок;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устанавливать между объектами соотношения: «слева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справа», «спереди</w:t>
      </w:r>
      <w:r w:rsidRPr="00C90312">
        <w:rPr>
          <w:color w:val="000000" w:themeColor="text1"/>
          <w:shd w:val="clear" w:color="auto" w:fill="FFFFFF"/>
        </w:rPr>
        <w:t> – </w:t>
      </w:r>
      <w:r w:rsidRPr="00C90312">
        <w:rPr>
          <w:color w:val="000000" w:themeColor="text1"/>
        </w:rPr>
        <w:t>сзади», </w:t>
      </w:r>
      <w:r w:rsidRPr="00C90312">
        <w:rPr>
          <w:color w:val="000000" w:themeColor="text1"/>
          <w:shd w:val="clear" w:color="auto" w:fill="FFFFFF"/>
        </w:rPr>
        <w:t>«</w:t>
      </w:r>
      <w:r w:rsidRPr="00C90312">
        <w:rPr>
          <w:color w:val="000000" w:themeColor="text1"/>
        </w:rPr>
        <w:t>между</w:t>
      </w:r>
      <w:r w:rsidRPr="00C90312">
        <w:rPr>
          <w:color w:val="000000" w:themeColor="text1"/>
          <w:shd w:val="clear" w:color="auto" w:fill="FFFFFF"/>
        </w:rPr>
        <w:t>»</w:t>
      </w:r>
      <w:r w:rsidRPr="00C90312">
        <w:rPr>
          <w:color w:val="000000" w:themeColor="text1"/>
        </w:rPr>
        <w:t>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различать строки и столбцы таблицы, вносить данное в таблицу, извлекать данное или данные из таблицы;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сравнивать два объекта (числа, геометрические фигуры);</w:t>
      </w:r>
    </w:p>
    <w:p w:rsidR="00C90312" w:rsidRPr="00C90312" w:rsidRDefault="00C90312" w:rsidP="00C9031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C90312">
        <w:rPr>
          <w:color w:val="000000" w:themeColor="text1"/>
        </w:rPr>
        <w:t>распределять объекты на две группы по заданному основанию.</w:t>
      </w:r>
    </w:p>
    <w:p w:rsidR="0068436D" w:rsidRPr="00C90312" w:rsidRDefault="0068436D" w:rsidP="00C9031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</w:p>
    <w:p w:rsidR="0068436D" w:rsidRDefault="0068436D" w:rsidP="0068436D">
      <w:pP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C90312" w:rsidRDefault="00C90312" w:rsidP="0068436D">
      <w:pP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C90312" w:rsidRDefault="00C90312" w:rsidP="0068436D">
      <w:pP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C90312" w:rsidRDefault="00C90312" w:rsidP="0068436D">
      <w:pP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68436D" w:rsidRDefault="0068436D" w:rsidP="0068436D">
      <w:pPr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43127" w:rsidRDefault="00580DFF" w:rsidP="00043127">
      <w:pPr>
        <w:spacing w:after="0"/>
        <w:ind w:firstLine="284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sectPr w:rsidR="00043127" w:rsidSect="00764D4A">
          <w:pgSz w:w="11906" w:h="16838"/>
          <w:pgMar w:top="720" w:right="1133" w:bottom="720" w:left="720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159384</wp:posOffset>
                </wp:positionV>
                <wp:extent cx="950595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5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35765" id="Прямая соединительная линия 16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.65pt,12.55pt" to="755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043127" w:rsidRPr="009C15D5" w:rsidRDefault="00043127" w:rsidP="00043127">
      <w:pPr>
        <w:spacing w:after="0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ТЕМАТИЧЕСК</w:t>
      </w:r>
      <w:r w:rsidRPr="007E4EF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ОЕ ПЛАНИРОВАНИЕ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9C15D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КЛАСС</w:t>
      </w:r>
    </w:p>
    <w:tbl>
      <w:tblPr>
        <w:tblStyle w:val="17"/>
        <w:tblW w:w="15276" w:type="dxa"/>
        <w:tblLayout w:type="fixed"/>
        <w:tblLook w:val="0000" w:firstRow="0" w:lastRow="0" w:firstColumn="0" w:lastColumn="0" w:noHBand="0" w:noVBand="0"/>
      </w:tblPr>
      <w:tblGrid>
        <w:gridCol w:w="950"/>
        <w:gridCol w:w="5821"/>
        <w:gridCol w:w="2126"/>
        <w:gridCol w:w="1843"/>
        <w:gridCol w:w="4520"/>
        <w:gridCol w:w="16"/>
      </w:tblGrid>
      <w:tr w:rsidR="00043127" w:rsidRPr="009C15D5" w:rsidTr="00382189">
        <w:trPr>
          <w:trHeight w:val="258"/>
        </w:trPr>
        <w:tc>
          <w:tcPr>
            <w:tcW w:w="950" w:type="dxa"/>
            <w:vMerge w:val="restart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5821" w:type="dxa"/>
            <w:vMerge w:val="restart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Наименование 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разделов и тем 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программы</w:t>
            </w:r>
          </w:p>
        </w:tc>
        <w:tc>
          <w:tcPr>
            <w:tcW w:w="3969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536" w:type="dxa"/>
            <w:gridSpan w:val="2"/>
            <w:vMerge w:val="restart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043127" w:rsidRPr="009C15D5" w:rsidTr="00382189">
        <w:trPr>
          <w:trHeight w:val="162"/>
        </w:trPr>
        <w:tc>
          <w:tcPr>
            <w:tcW w:w="950" w:type="dxa"/>
            <w:vMerge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5821" w:type="dxa"/>
            <w:vMerge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4536" w:type="dxa"/>
            <w:gridSpan w:val="2"/>
            <w:vMerge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gridAfter w:val="1"/>
          <w:wAfter w:w="16" w:type="dxa"/>
          <w:trHeight w:val="67"/>
        </w:trPr>
        <w:tc>
          <w:tcPr>
            <w:tcW w:w="15260" w:type="dxa"/>
            <w:gridSpan w:val="5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</w:rPr>
              <w:t xml:space="preserve">Раздел 1. </w:t>
            </w:r>
            <w:r w:rsidRPr="009C15D5">
              <w:rPr>
                <w:rFonts w:ascii="Times New Roman" w:eastAsia="Calibri"/>
                <w:b/>
                <w:bCs/>
                <w:sz w:val="24"/>
                <w:szCs w:val="24"/>
              </w:rPr>
              <w:t xml:space="preserve">Числа </w:t>
            </w:r>
          </w:p>
        </w:tc>
      </w:tr>
      <w:tr w:rsidR="00043127" w:rsidRPr="009C15D5" w:rsidTr="00382189">
        <w:trPr>
          <w:trHeight w:val="296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1.1.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Числа от 1 до 9: различение, чтение, запись.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5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88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1.2.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Единица счёта. Десяток.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8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392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1.3.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Счёт предметов, запись результата цифрами.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1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3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263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1.4.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Порядковый номер объекта при заданном порядке счёта.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4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5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  <w:hyperlink r:id="rId1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3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1.5.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Сравнение чисел, сравнение групп предметов по количеству: больше, меньше, столько же.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7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8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  <w:hyperlink r:id="rId19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283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1.6.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Число и цифра 0 при измерении, вычислении.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20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21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  <w:hyperlink r:id="rId2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355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1.7.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Числа в пределах 20: чтение, запись, сравнение</w:t>
            </w:r>
            <w:r w:rsidRPr="009C15D5">
              <w:rPr>
                <w:rFonts w:ascii="Times New Roman" w:eastAsia="Calibri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23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24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25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262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1.8.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Однозначные и двузначные числа.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26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2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28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lastRenderedPageBreak/>
              <w:t xml:space="preserve">1.9.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Увеличение (уменьшение) числа на несколько единиц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29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0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1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20</w:t>
            </w:r>
          </w:p>
        </w:tc>
        <w:tc>
          <w:tcPr>
            <w:tcW w:w="6379" w:type="dxa"/>
            <w:gridSpan w:val="3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249"/>
        </w:trPr>
        <w:tc>
          <w:tcPr>
            <w:tcW w:w="15276" w:type="dxa"/>
            <w:gridSpan w:val="6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</w:rPr>
              <w:t xml:space="preserve">Раздел 2. </w:t>
            </w:r>
            <w:r w:rsidRPr="009C15D5">
              <w:rPr>
                <w:rFonts w:ascii="Times New Roman" w:eastAsia="Calibri"/>
                <w:b/>
                <w:bCs/>
                <w:sz w:val="24"/>
                <w:szCs w:val="24"/>
              </w:rPr>
              <w:t>Величины</w:t>
            </w: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2.1.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Длина и её измерение с помощью заданной мерки</w:t>
            </w:r>
            <w:r w:rsidRPr="009C15D5">
              <w:rPr>
                <w:rFonts w:ascii="Times New Roman" w:eastAsia="Calibri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32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3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4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2.2.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Сравнение без измерения: выше - ниже, шире - уже, длиннее - короче, старше - моложе, тяжелее - легче.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35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2.3.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Единицы длины: сантиметр, дециметр; установление соотношения между ними.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38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39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0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gridSpan w:val="3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451"/>
        </w:trPr>
        <w:tc>
          <w:tcPr>
            <w:tcW w:w="15276" w:type="dxa"/>
            <w:gridSpan w:val="6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</w:rPr>
              <w:t>Раздел 3. Арифметические действия</w:t>
            </w: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3.1.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Сложение и вычитание чисел в пределах 20.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41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3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3.2.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Названия компонентов действий, результатов действий сложения, вычитания. Знаки сложения и вычитания, названия компонентов действия. Таблица сложения. 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Переместительное свойство сложения.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44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5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3.3.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Вычитание как действие, обратное сложению.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47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8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49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lastRenderedPageBreak/>
              <w:t xml:space="preserve">3.4.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Неизвестное слагаемое.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50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1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3.5.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Сложение одинаковых слагаемых. Счёт по 2, по 3, по 5.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53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4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5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3.6.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Прибавление и вычитание нуля.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56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58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3.7.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Сложение и вычитание чисел без перехода и с переходом через десяток.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</w:t>
            </w: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59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0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1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3.8.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Вычисление суммы, разности трёх чисел.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62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3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4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40</w:t>
            </w:r>
          </w:p>
        </w:tc>
        <w:tc>
          <w:tcPr>
            <w:tcW w:w="6363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15260" w:type="dxa"/>
            <w:gridSpan w:val="5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</w:rPr>
              <w:t>Раздел 4. Текстовые задачи</w:t>
            </w: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4.1.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Текстовая задача: структурные элементы, составление текстовой задачи по образцу.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65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7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4.2.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Зависимость между данными и искомой величиной в текстовой задаче.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68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69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0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4.3.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Выбор и запись арифметического действия для получения ответа на вопрос.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71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3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lastRenderedPageBreak/>
              <w:t xml:space="preserve">4.4.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Текстовая сюжетная задача в одно действие: запись решения, ответа задачи.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74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5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4.5.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Обнаружение недостающего элемента задачи, дополнение текста задачи числовыми данными (по иллюстрации, смыслу задачи, её решению).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77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8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79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16</w:t>
            </w:r>
          </w:p>
        </w:tc>
        <w:tc>
          <w:tcPr>
            <w:tcW w:w="6363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15260" w:type="dxa"/>
            <w:gridSpan w:val="5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</w:rPr>
              <w:t>Раздел 5. Пространственные отношения и геометрические фигуры</w:t>
            </w: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5.1.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80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1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2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5.2. 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 xml:space="preserve">Распознавание объекта и его отражения. 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83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4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5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 xml:space="preserve">5.3. 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5821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Геометрические фигуры: распознавание круга, треугольника,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  <w:r w:rsidRPr="009C15D5">
              <w:rPr>
                <w:rFonts w:ascii="Times New Roman" w:eastAsia="Calibri"/>
                <w:bCs/>
                <w:sz w:val="24"/>
                <w:szCs w:val="24"/>
              </w:rPr>
              <w:t>прямоугольника, отрезка.</w:t>
            </w:r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  <w:r w:rsidRPr="009C15D5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86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88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5.4.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Построение отрезка, квадрата, треугольника с помощью линейки; измерение длины отрезка в сантиметрах.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89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0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1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5.5.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Длина стороны прямоугольника, квадрата, треугольника.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92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3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4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5.6.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Изображение прямоугольника, квадрата, треугольника.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95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lastRenderedPageBreak/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6363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gridAfter w:val="1"/>
          <w:wAfter w:w="16" w:type="dxa"/>
          <w:trHeight w:val="451"/>
        </w:trPr>
        <w:tc>
          <w:tcPr>
            <w:tcW w:w="15260" w:type="dxa"/>
            <w:gridSpan w:val="5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b/>
                <w:sz w:val="24"/>
                <w:szCs w:val="24"/>
              </w:rPr>
            </w:pPr>
            <w:r w:rsidRPr="009C15D5">
              <w:rPr>
                <w:rFonts w:ascii="Times New Roman" w:eastAsia="Calibri"/>
                <w:b/>
                <w:sz w:val="24"/>
                <w:szCs w:val="24"/>
                <w:lang w:bidi="ru-RU"/>
              </w:rPr>
              <w:t>Раздел 6. Математическая информация</w:t>
            </w: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6.1.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Сбор данных об объекте по образцу. Характеристики объекта, группы объектов (количество, форма, размер); выбор предметов по образцу (по заданным признакам).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98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99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0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6.2.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Группировка объектов по заданному признаку.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01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6.3.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Закономерность в ряду заданных объектов: её обнаружение, продолжение ряда.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03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4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6.4.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Верные (истинные) и неверные (ложные) предложения, составленные относительно заданного набора математических объектов.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05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6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7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6.5.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Чтение таблицы (содержащей не более четырёх данных); извлечение данного из строки, столбца; внесение одного-двух данных в таблицу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08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09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10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6.6.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Чтение рисунка, схемы 1—2 числовыми данными (значениями данных величин).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11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12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13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950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6.7.</w:t>
            </w:r>
          </w:p>
        </w:tc>
        <w:tc>
          <w:tcPr>
            <w:tcW w:w="5821" w:type="dxa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Выполнение 1-3-шаговых инструкций, связанных с вычислениями, измерением длины, построением геометрических фигур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color w:val="0563C1"/>
                <w:sz w:val="24"/>
                <w:szCs w:val="24"/>
                <w:u w:val="single"/>
              </w:rPr>
            </w:pPr>
            <w:r w:rsidRPr="009C15D5">
              <w:rPr>
                <w:rFonts w:ascii="Times New Roman" w:eastAsia="Calibri"/>
                <w:sz w:val="24"/>
                <w:szCs w:val="24"/>
                <w:lang w:bidi="ru-RU"/>
              </w:rPr>
              <w:t>Электронное приложение к учебнику(</w:t>
            </w:r>
            <w:r w:rsidRPr="009C15D5">
              <w:rPr>
                <w:rFonts w:ascii="Times New Roman" w:eastAsia="Calibri"/>
                <w:sz w:val="24"/>
                <w:szCs w:val="24"/>
              </w:rPr>
              <w:t>СD)</w:t>
            </w:r>
            <w:hyperlink r:id="rId114" w:history="1">
              <w:r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15" w:history="1">
              <w:r w:rsidR="00043127" w:rsidRPr="009C15D5">
                <w:rPr>
                  <w:rFonts w:ascii="Times New Roman" w:eastAsia="Calibri"/>
                  <w:color w:val="0563C1"/>
                  <w:sz w:val="24"/>
                  <w:szCs w:val="24"/>
                  <w:u w:val="single"/>
                </w:rPr>
                <w:t>https://uchi.ru</w:t>
              </w:r>
            </w:hyperlink>
          </w:p>
          <w:p w:rsidR="00043127" w:rsidRPr="009C15D5" w:rsidRDefault="00B72668" w:rsidP="00382189">
            <w:pPr>
              <w:autoSpaceDE w:val="0"/>
              <w:autoSpaceDN w:val="0"/>
              <w:adjustRightInd w:val="0"/>
              <w:rPr>
                <w:rFonts w:ascii="Times New Roman" w:eastAsia="Calibri"/>
                <w:sz w:val="24"/>
                <w:szCs w:val="24"/>
              </w:rPr>
            </w:pPr>
            <w:hyperlink r:id="rId116" w:history="1">
              <w:r w:rsidR="00043127" w:rsidRPr="009C15D5">
                <w:rPr>
                  <w:rFonts w:ascii="Times New Roman" w:eastAsia="Calibri"/>
                  <w:color w:val="0000FF"/>
                  <w:sz w:val="24"/>
                  <w:szCs w:val="24"/>
                  <w:u w:val="single"/>
                </w:rPr>
                <w:t>https://www.yaklass.ru</w:t>
              </w:r>
            </w:hyperlink>
          </w:p>
        </w:tc>
      </w:tr>
      <w:tr w:rsidR="00043127" w:rsidRPr="009C15D5" w:rsidTr="00382189">
        <w:trPr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Итого по разделу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6379" w:type="dxa"/>
            <w:gridSpan w:val="3"/>
          </w:tcPr>
          <w:p w:rsidR="00043127" w:rsidRPr="009C15D5" w:rsidRDefault="00043127" w:rsidP="00382189">
            <w:pPr>
              <w:widowControl w:val="0"/>
              <w:rPr>
                <w:rFonts w:ascii="Times New Roman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Резервное время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6379" w:type="dxa"/>
            <w:gridSpan w:val="3"/>
          </w:tcPr>
          <w:p w:rsidR="00043127" w:rsidRPr="009C15D5" w:rsidRDefault="00043127" w:rsidP="00382189">
            <w:pPr>
              <w:widowControl w:val="0"/>
              <w:rPr>
                <w:rFonts w:ascii="Times New Roman"/>
                <w:sz w:val="24"/>
                <w:szCs w:val="24"/>
              </w:rPr>
            </w:pPr>
          </w:p>
        </w:tc>
      </w:tr>
      <w:tr w:rsidR="00043127" w:rsidRPr="009C15D5" w:rsidTr="00382189">
        <w:trPr>
          <w:trHeight w:val="451"/>
        </w:trPr>
        <w:tc>
          <w:tcPr>
            <w:tcW w:w="6771" w:type="dxa"/>
            <w:gridSpan w:val="2"/>
          </w:tcPr>
          <w:p w:rsidR="00043127" w:rsidRPr="009C15D5" w:rsidRDefault="00043127" w:rsidP="00382189">
            <w:pPr>
              <w:widowControl w:val="0"/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  <w:lastRenderedPageBreak/>
              <w:t>Общее количество часов по программе</w:t>
            </w:r>
          </w:p>
        </w:tc>
        <w:tc>
          <w:tcPr>
            <w:tcW w:w="2126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  <w:t>132</w:t>
            </w:r>
          </w:p>
        </w:tc>
        <w:tc>
          <w:tcPr>
            <w:tcW w:w="1843" w:type="dxa"/>
          </w:tcPr>
          <w:p w:rsidR="00043127" w:rsidRPr="009C15D5" w:rsidRDefault="00043127" w:rsidP="00382189">
            <w:pPr>
              <w:widowControl w:val="0"/>
              <w:jc w:val="center"/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</w:pPr>
            <w:r w:rsidRPr="009C15D5">
              <w:rPr>
                <w:rFonts w:ascii="Times New Roman" w:eastAsia="Arial Unicode MS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536" w:type="dxa"/>
            <w:gridSpan w:val="2"/>
          </w:tcPr>
          <w:p w:rsidR="00043127" w:rsidRPr="009C15D5" w:rsidRDefault="00043127" w:rsidP="00382189">
            <w:pPr>
              <w:widowControl w:val="0"/>
              <w:rPr>
                <w:rFonts w:ascii="Times New Roman"/>
                <w:sz w:val="24"/>
                <w:szCs w:val="24"/>
              </w:rPr>
            </w:pPr>
          </w:p>
        </w:tc>
      </w:tr>
    </w:tbl>
    <w:p w:rsidR="00043127" w:rsidRDefault="00043127" w:rsidP="00124821">
      <w:pPr>
        <w:pStyle w:val="a5"/>
        <w:jc w:val="both"/>
        <w:rPr>
          <w:rStyle w:val="placeholder-mask"/>
          <w:rFonts w:ascii="Times New Roman" w:hAnsi="Times New Roman" w:cs="Times New Roman"/>
          <w:color w:val="333333"/>
          <w:sz w:val="24"/>
          <w:szCs w:val="24"/>
          <w:shd w:val="clear" w:color="auto" w:fill="FFFF00"/>
        </w:rPr>
        <w:sectPr w:rsidR="00043127" w:rsidSect="00043127">
          <w:pgSz w:w="16838" w:h="11906" w:orient="landscape"/>
          <w:pgMar w:top="720" w:right="720" w:bottom="1133" w:left="720" w:header="708" w:footer="708" w:gutter="0"/>
          <w:cols w:space="708"/>
          <w:docGrid w:linePitch="360"/>
        </w:sectPr>
      </w:pPr>
    </w:p>
    <w:p w:rsidR="00764D4A" w:rsidRPr="00A6174F" w:rsidRDefault="00764D4A" w:rsidP="00A6174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ПОУРОЧНОЕ ПЛАНИРОВАНИЕ ДЛЯ ПЕДАГОГОВ, ИСПОЛЬЗУЮЩИХ УЧЕБНИК «МАТЕМАТИКА. 1-4 КЛАСС В 2 ЧАСТЯХ. М.И. МОРО И ДР.»</w:t>
      </w:r>
    </w:p>
    <w:p w:rsidR="00764D4A" w:rsidRPr="00A6174F" w:rsidRDefault="00764D4A" w:rsidP="00A6174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 КЛАСС</w:t>
      </w:r>
    </w:p>
    <w:tbl>
      <w:tblPr>
        <w:tblStyle w:val="21"/>
        <w:tblW w:w="11165" w:type="dxa"/>
        <w:tblLayout w:type="fixed"/>
        <w:tblLook w:val="04A0" w:firstRow="1" w:lastRow="0" w:firstColumn="1" w:lastColumn="0" w:noHBand="0" w:noVBand="1"/>
      </w:tblPr>
      <w:tblGrid>
        <w:gridCol w:w="679"/>
        <w:gridCol w:w="7934"/>
        <w:gridCol w:w="1198"/>
        <w:gridCol w:w="1354"/>
      </w:tblGrid>
      <w:tr w:rsidR="00764D4A" w:rsidRPr="00A6174F" w:rsidTr="00764D4A">
        <w:tc>
          <w:tcPr>
            <w:tcW w:w="679" w:type="dxa"/>
            <w:vMerge w:val="restart"/>
            <w:hideMark/>
          </w:tcPr>
          <w:p w:rsidR="00764D4A" w:rsidRPr="00A6174F" w:rsidRDefault="00764D4A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34" w:type="dxa"/>
            <w:vMerge w:val="restart"/>
            <w:hideMark/>
          </w:tcPr>
          <w:p w:rsidR="00764D4A" w:rsidRPr="00A6174F" w:rsidRDefault="00764D4A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98" w:type="dxa"/>
            <w:hideMark/>
          </w:tcPr>
          <w:p w:rsidR="00764D4A" w:rsidRPr="00A6174F" w:rsidRDefault="00764D4A" w:rsidP="00A6174F">
            <w:pPr>
              <w:ind w:firstLine="6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54" w:type="dxa"/>
            <w:vMerge w:val="restart"/>
            <w:hideMark/>
          </w:tcPr>
          <w:p w:rsidR="00764D4A" w:rsidRPr="00A6174F" w:rsidRDefault="00764D4A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64D4A" w:rsidRPr="00A6174F" w:rsidTr="00764D4A">
        <w:tc>
          <w:tcPr>
            <w:tcW w:w="679" w:type="dxa"/>
            <w:vMerge/>
            <w:hideMark/>
          </w:tcPr>
          <w:p w:rsidR="00764D4A" w:rsidRPr="00A6174F" w:rsidRDefault="00764D4A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4" w:type="dxa"/>
            <w:vMerge/>
            <w:hideMark/>
          </w:tcPr>
          <w:p w:rsidR="00764D4A" w:rsidRPr="00A6174F" w:rsidRDefault="00764D4A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hideMark/>
          </w:tcPr>
          <w:p w:rsidR="00764D4A" w:rsidRPr="00A6174F" w:rsidRDefault="00764D4A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54" w:type="dxa"/>
            <w:vMerge/>
            <w:hideMark/>
          </w:tcPr>
          <w:p w:rsidR="00764D4A" w:rsidRPr="00A6174F" w:rsidRDefault="00764D4A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Количественный счёт. Один, два, три…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Учи.Ру</w:t>
            </w: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Порядковый счёт. Первый, второй, третий…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 Вверху. Внизу. Слева. Справа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4" w:type="dxa"/>
            <w:vAlign w:val="bottom"/>
            <w:hideMark/>
          </w:tcPr>
          <w:p w:rsidR="00C820B1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 по количеству: столько же, сколько. Столько же. Больше. Меньше. </w:t>
            </w:r>
          </w:p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№1. Путешествие Карандаша и Точки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предметов и объектов на плоскости, в пространстве: установление пространственных отношений. Вверху. Внизу, слева. Справа.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4" w:type="dxa"/>
            <w:vAlign w:val="bottom"/>
            <w:hideMark/>
          </w:tcPr>
          <w:p w:rsidR="00766878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Различение, чтение чисел. Число и цифра 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1</w:t>
            </w:r>
          </w:p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ПР №2 Кривая линия, Прямая линия. Отрезок. Луч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количество. Число и цифра 2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чисел, упорядочение чисел. Число и цифра 3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Уменьшение числа на одну или несколько единиц. Знаки действий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ПР №3 </w:t>
            </w:r>
            <w:r w:rsidRPr="00A6174F">
              <w:rPr>
                <w:rFonts w:ascii="Times New Roman" w:hAnsi="Times New Roman" w:cs="Times New Roman"/>
                <w:color w:val="010101"/>
                <w:sz w:val="24"/>
                <w:szCs w:val="24"/>
                <w:highlight w:val="yellow"/>
                <w:shd w:val="clear" w:color="auto" w:fill="F9FAFA"/>
              </w:rPr>
              <w:t>Отрезок. Знакомство с изображением цифр в почтовых индексах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целого из частей (чисел, геометрических фигур)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ПР №3 </w:t>
            </w:r>
            <w:r w:rsidRPr="00A6174F">
              <w:rPr>
                <w:rFonts w:ascii="Times New Roman" w:hAnsi="Times New Roman" w:cs="Times New Roman"/>
                <w:color w:val="010101"/>
                <w:sz w:val="24"/>
                <w:szCs w:val="24"/>
                <w:highlight w:val="yellow"/>
                <w:shd w:val="clear" w:color="auto" w:fill="F9FAFA"/>
              </w:rPr>
              <w:t>Отрезок. Знакомство с изображением цифр в почтовых индексах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таблицы (содержащей не более четырёх данных)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данных об объекте по образцу; выбор объекта по описанию</w:t>
            </w:r>
          </w:p>
          <w:p w:rsidR="00766878" w:rsidRPr="00A6174F" w:rsidRDefault="00766878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 4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  <w:t>Ломаная линия. Звенья ломаной. Вершины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Расположение, описание расположения геометрических фигур на плоскости. Число и цифра 6</w:t>
            </w:r>
          </w:p>
          <w:p w:rsidR="00766878" w:rsidRPr="00A6174F" w:rsidRDefault="00766878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№5 Треугольник. Составление пазлов по цвету цвету и частям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Увеличение, уменьшение числа на одну или несколько единиц. Числа 6 и 7.  Цифра 7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как результат счета. Состав числа. Числа 8 и 9. Цифра 8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как результат измерения. Чиисла 8 и 9. Цифра 9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0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№6. Изготовление карточек (форма, цвет, размер)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10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Состав чисел в пределах 10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длины: сантиметр. Сантиметр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№7. Измеряем предметы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отрезка. Сантиметр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с помощью линейки. Сантиметр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 8 Изготовление елочки из треугольников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10. Повторение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в пределах 10. Применение в практических ситуациях.  Вычисления вида □ + 1, □ - 1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Запись результата увеличения на несколько единиц. □ + 1  + 1, □ - 1 </w:t>
            </w:r>
            <w:r w:rsidR="00C820B1"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ПР №9 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highlight w:val="yellow"/>
              </w:rPr>
              <w:t>Обобщение, уточнение и расширение знаний о геометрических фигурах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до 10. Запись действия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№10 Виды треугольников. Аппликация из треугольников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задачи по краткой записи, рисунку, схеме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геометрических фигур с помощью линейки на листе в клетку. Изображение ломаной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сложения чисел (в пределах 10)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№11. Многоугольники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«Решение текстовых задач»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длин отрезков</w:t>
            </w:r>
          </w:p>
          <w:p w:rsidR="00C820B1" w:rsidRPr="00A6174F" w:rsidRDefault="00C820B1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№12. Окружность. Круг.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 объектов по заданному признаку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Между. Перед? За? Между?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№13. Путешествие Карандаша и Точки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фигуры: распознавание круга, треугольника, четырёхугольника. Распределение фигур на группы. Отрезок Ломаная. Треугольник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отрезка заданной длины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ПР № 14 </w:t>
            </w: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  <w:highlight w:val="yellow"/>
              </w:rPr>
              <w:t>Сценка «Про треугольник и квадрат»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 пределах 10. Применение в практических ситуациях. Вычитание вида 6 - □, 7 - □</w:t>
            </w:r>
          </w:p>
          <w:p w:rsidR="0084001E" w:rsidRPr="00A6174F" w:rsidRDefault="002773A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 1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A6174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«Волшебные превращения жителей страны Геометрии». Игра «Пифагор».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сложение и вычитание в пределах 10. Что узнали. Чему научились</w:t>
            </w:r>
          </w:p>
          <w:p w:rsidR="0084001E" w:rsidRPr="00A6174F" w:rsidRDefault="002773A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№16 Изготовление игры  «Геометрическая мозаика»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Перестановка слагаемых при сложении чисел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 17 Устанавливаем закономерность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 данного из строки, столбца таблицы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Сложение и вычитание в пределах 10. Что узнали. Чему научились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№18. Игры с геометрическими фигурами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фигуры: квадрат. Прямоугольник. Квадрат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и запись арифметического действия для получения ответа на вопрос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№19. Развитие логики.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на увеличение, уменьшение длины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Увеличение, уменьшение длины отрезка. Построение, запись действия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№20 Логическое мышление. Работа со счётными палочками.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квадрата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как действие, обратное сложению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№21. Изготовление приборов для быстрого счета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одного-двух данных в таблицу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действия вычитания. Нахождение неизвестного компонента</w:t>
            </w:r>
          </w:p>
          <w:p w:rsidR="0084001E" w:rsidRPr="00A6174F" w:rsidRDefault="0084001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№22. Танграм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11 до 20. Десятичный принцип записи чисел. Нумерация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№23 Геометрические задачи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 в разных единицах (сантиметры,  дециметры)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№24. Расположение предметов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Десяток. Счёт десятками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20 без перехода через десяток. Что узнали. Чему научились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ПР№25. Изготовление прямоугольника из частей.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с числом 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разностное сравнение. Повторение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№26 Ориентация на плоскости.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 в пределах 15. Сложение вида □ + 2, □ + 3.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Сложение вида □ + 4. Сложение вида □ + 5. Сложение вида □ + 6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Вычитание в пределах 15. Табличное вычитание. 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11 - □. Вычитание вида 12 - □.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13 - □. Вычитание вида 14 - □.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15 - □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№27. Области и границы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в пределах 20. Что узнали. Чему научились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№28. Изготовление ракеты из объёмных геометрических фигур.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 пределах 20. Что узнали. Чему научились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Счёт по 2, по 3, по 5. Сложение одинаковых слагаемых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Состав чисел в пределах 20. Что узнали. Чему научились в 1 классе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№28. Работа из синельной проволоки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11 до 20. Повторение. Что узнали. Чему научились в 1 классе</w:t>
            </w:r>
          </w:p>
          <w:p w:rsidR="004174BC" w:rsidRPr="00A6174F" w:rsidRDefault="004174BC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№29 Плоские и объёмные фигуры.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 до 20. Повторение. Что узнали. Чему научились в 1 классе</w:t>
            </w:r>
          </w:p>
          <w:p w:rsidR="002773AE" w:rsidRPr="00A6174F" w:rsidRDefault="002773A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№30. Задания Русалочки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2189" w:rsidRPr="00A6174F" w:rsidTr="00382189">
        <w:tc>
          <w:tcPr>
            <w:tcW w:w="679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934" w:type="dxa"/>
            <w:vAlign w:val="bottom"/>
            <w:hideMark/>
          </w:tcPr>
          <w:p w:rsidR="00382189" w:rsidRPr="00A6174F" w:rsidRDefault="00382189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Таблицы. Повторение. Что узнали. Чему научились в 1 классе</w:t>
            </w:r>
          </w:p>
          <w:p w:rsidR="002773AE" w:rsidRPr="00A6174F" w:rsidRDefault="002773AE" w:rsidP="00A6174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 №31. Кубика Блума</w:t>
            </w:r>
          </w:p>
        </w:tc>
        <w:tc>
          <w:tcPr>
            <w:tcW w:w="1198" w:type="dxa"/>
            <w:hideMark/>
          </w:tcPr>
          <w:p w:rsidR="00382189" w:rsidRPr="00A6174F" w:rsidRDefault="00382189" w:rsidP="00A61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dxa"/>
            <w:hideMark/>
          </w:tcPr>
          <w:p w:rsidR="00382189" w:rsidRPr="00A6174F" w:rsidRDefault="00382189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D4A" w:rsidRPr="00A6174F" w:rsidTr="00764D4A">
        <w:tc>
          <w:tcPr>
            <w:tcW w:w="8613" w:type="dxa"/>
            <w:gridSpan w:val="2"/>
            <w:hideMark/>
          </w:tcPr>
          <w:p w:rsidR="00764D4A" w:rsidRPr="00A6174F" w:rsidRDefault="00764D4A" w:rsidP="00A617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198" w:type="dxa"/>
            <w:hideMark/>
          </w:tcPr>
          <w:p w:rsidR="00764D4A" w:rsidRPr="00A6174F" w:rsidRDefault="00764D4A" w:rsidP="00A617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82189" w:rsidRPr="00A61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Pr="00A61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354" w:type="dxa"/>
            <w:hideMark/>
          </w:tcPr>
          <w:p w:rsidR="00764D4A" w:rsidRPr="00A6174F" w:rsidRDefault="00764D4A" w:rsidP="00A6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174F" w:rsidRP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P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P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6174F" w:rsidRPr="00A6174F" w:rsidRDefault="00A6174F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6174F">
        <w:rPr>
          <w:rFonts w:ascii="Times New Roman" w:hAnsi="Times New Roman" w:cs="Times New Roman"/>
          <w:b/>
          <w:sz w:val="24"/>
          <w:szCs w:val="24"/>
        </w:rPr>
        <w:t>Технологическая карта практической работы по математике</w:t>
      </w:r>
    </w:p>
    <w:p w:rsidR="00592B32" w:rsidRPr="00A6174F" w:rsidRDefault="00592B32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3755"/>
        <w:gridCol w:w="5680"/>
      </w:tblGrid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67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№1. Путешествие Карандаша и Точки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67" w:type="dxa"/>
          </w:tcPr>
          <w:p w:rsidR="00592B32" w:rsidRPr="00A6174F" w:rsidRDefault="00592B3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Сентябрь. Урок № </w:t>
            </w:r>
            <w:r w:rsidR="00814A50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382189"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по количеству: столько же, сколько. Столько же. Больше. Меньше.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67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67" w:type="dxa"/>
          </w:tcPr>
          <w:p w:rsidR="00592B32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Точка. Линия. 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67" w:type="dxa"/>
          </w:tcPr>
          <w:p w:rsidR="00592B32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Рисование по точкам. 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67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работают индивидуально</w:t>
            </w:r>
          </w:p>
        </w:tc>
      </w:tr>
      <w:tr w:rsidR="00592B32" w:rsidRPr="00A6174F" w:rsidTr="00814A50">
        <w:tc>
          <w:tcPr>
            <w:tcW w:w="622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5" w:type="dxa"/>
          </w:tcPr>
          <w:p w:rsidR="00592B32" w:rsidRPr="00A6174F" w:rsidRDefault="00592B3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Коллективное панно</w:t>
            </w:r>
          </w:p>
        </w:tc>
      </w:tr>
    </w:tbl>
    <w:p w:rsidR="00592B32" w:rsidRPr="00A6174F" w:rsidRDefault="00592B32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14A50" w:rsidRPr="00A6174F" w:rsidRDefault="00814A50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14A50" w:rsidRPr="00A6174F" w:rsidRDefault="00814A50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744"/>
        <w:gridCol w:w="5692"/>
      </w:tblGrid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№2. 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Кривая линия, Прямая линия. Отрезок. Луч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Сентябрь. Урок № 8</w:t>
            </w:r>
          </w:p>
          <w:p w:rsidR="00814A50" w:rsidRPr="00A6174F" w:rsidRDefault="00382189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Различение, чтение чисел. Число и цифра 1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линейкой, карандашом. 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безопасного маршрута. 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работают индивидуально</w:t>
            </w:r>
          </w:p>
          <w:p w:rsidR="00814A50" w:rsidRPr="00A6174F" w:rsidRDefault="00814A50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2.Практическаяработа: приклеивание геометрических фигур на лист, составление плана. </w:t>
            </w:r>
          </w:p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одноклассникам.</w:t>
            </w:r>
          </w:p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Схема безопасного маршрута</w:t>
            </w:r>
          </w:p>
        </w:tc>
      </w:tr>
    </w:tbl>
    <w:p w:rsidR="00814A50" w:rsidRPr="00A6174F" w:rsidRDefault="00814A50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745"/>
        <w:gridCol w:w="5691"/>
      </w:tblGrid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№3 </w:t>
            </w:r>
            <w:r w:rsidR="00B60321" w:rsidRPr="00A6174F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>Отрезок. Знакомство с изображением цифр в почтовых индексах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Сентябрь. </w:t>
            </w:r>
            <w:r w:rsidR="00382189"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целого из частей (чисел, геометрических фигур)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плоскими фигурами, отличительная особенность плоских фигур, умение сравнивать фигуры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треугольника по цвету</w:t>
            </w: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67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работают индивидуально</w:t>
            </w:r>
          </w:p>
          <w:p w:rsidR="00814A50" w:rsidRPr="00A6174F" w:rsidRDefault="00814A50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2.Практическаяработа</w:t>
            </w:r>
            <w:r w:rsidR="00B6032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индекса</w:t>
            </w:r>
          </w:p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B6032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Игра почтальон.</w:t>
            </w:r>
          </w:p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4A50" w:rsidRPr="00A6174F" w:rsidTr="00814A50">
        <w:tc>
          <w:tcPr>
            <w:tcW w:w="622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5" w:type="dxa"/>
          </w:tcPr>
          <w:p w:rsidR="00814A50" w:rsidRPr="00A6174F" w:rsidRDefault="00814A50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67" w:type="dxa"/>
          </w:tcPr>
          <w:p w:rsidR="00814A50" w:rsidRPr="00A6174F" w:rsidRDefault="00B60321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Почтовый индекс</w:t>
            </w:r>
          </w:p>
        </w:tc>
      </w:tr>
    </w:tbl>
    <w:p w:rsidR="00814A50" w:rsidRPr="00A6174F" w:rsidRDefault="00814A50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66878" w:rsidRPr="00A6174F" w:rsidRDefault="00766878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745"/>
        <w:gridCol w:w="5691"/>
      </w:tblGrid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№4 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Ломаная линия. Звенья ломаной. Вершины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данных об объекте по образцу; выбор объекта по описанию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палочками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67" w:type="dxa"/>
          </w:tcPr>
          <w:p w:rsidR="00766878" w:rsidRPr="00A6174F" w:rsidRDefault="00C820B1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узора по образцу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работают индивидуально</w:t>
            </w:r>
          </w:p>
          <w:p w:rsidR="00766878" w:rsidRPr="00A6174F" w:rsidRDefault="00766878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2.Практическаяработа составление </w:t>
            </w:r>
            <w:r w:rsidR="00C820B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узора </w:t>
            </w:r>
          </w:p>
        </w:tc>
      </w:tr>
      <w:tr w:rsidR="00766878" w:rsidRPr="00A6174F" w:rsidTr="008A033B">
        <w:tc>
          <w:tcPr>
            <w:tcW w:w="622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825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67" w:type="dxa"/>
          </w:tcPr>
          <w:p w:rsidR="00766878" w:rsidRPr="00A6174F" w:rsidRDefault="0076687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60321" w:rsidRPr="00A6174F" w:rsidRDefault="00B60321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14A50" w:rsidRPr="00A6174F" w:rsidRDefault="00814A50" w:rsidP="00A6174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3681"/>
        <w:gridCol w:w="5767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6032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Треугольник. Составление пазлов по цвету цвету и частям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Связь с календарно-тематическим планированием</w:t>
            </w:r>
          </w:p>
        </w:tc>
        <w:tc>
          <w:tcPr>
            <w:tcW w:w="5867" w:type="dxa"/>
          </w:tcPr>
          <w:p w:rsidR="007013B2" w:rsidRPr="00A6174F" w:rsidRDefault="00766878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плоскими фигурами, отличительная особенность плоских фигур, умение сравнивать фигуры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треугольника по цвету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работают индивидуально</w:t>
            </w:r>
          </w:p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2.Практическаяработа: части раскрашивают и собирают треугольник. Треугольник приклеивают на лист.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одноклассникам.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1206500"/>
                  <wp:effectExtent l="0" t="0" r="9525" b="0"/>
                  <wp:docPr id="1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3"/>
                          <pic:cNvPicPr/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6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треугольника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3772"/>
        <w:gridCol w:w="5632"/>
      </w:tblGrid>
      <w:tr w:rsidR="007013B2" w:rsidRPr="00A6174F" w:rsidTr="007013B2">
        <w:trPr>
          <w:trHeight w:val="145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6032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Изготовление карточек (форма, цвет, размер)</w:t>
            </w:r>
          </w:p>
        </w:tc>
      </w:tr>
      <w:tr w:rsidR="007013B2" w:rsidRPr="00A6174F" w:rsidTr="007013B2">
        <w:trPr>
          <w:trHeight w:val="145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</w:tcPr>
          <w:p w:rsidR="007013B2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 цифра 0</w:t>
            </w:r>
          </w:p>
        </w:tc>
      </w:tr>
      <w:tr w:rsidR="007013B2" w:rsidRPr="00A6174F" w:rsidTr="007013B2">
        <w:trPr>
          <w:trHeight w:val="482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A6174F">
        <w:trPr>
          <w:trHeight w:val="579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Объединять группы предметов по общему признаку и выделять группы по общему признаку</w:t>
            </w:r>
          </w:p>
        </w:tc>
      </w:tr>
      <w:tr w:rsidR="007013B2" w:rsidRPr="00A6174F" w:rsidTr="007013B2">
        <w:trPr>
          <w:trHeight w:val="1461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геометрических фигур (квадраты, треугольники, круги) разных размеров</w:t>
            </w:r>
          </w:p>
        </w:tc>
      </w:tr>
      <w:tr w:rsidR="007013B2" w:rsidRPr="00A6174F" w:rsidTr="007013B2">
        <w:trPr>
          <w:trHeight w:val="5333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делятся на группы по 3 человека: распечатки геометрических фигур.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в группах по вырезанию геометрических фигур разных размеров (большие, маленькие, средние). Раскрашивают в определённые цвета (красный, синий, зелёный).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каждой группой своей работы на примерах.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4.Работа с геометрическими фигурами на уроках</w:t>
            </w:r>
          </w:p>
        </w:tc>
      </w:tr>
      <w:tr w:rsidR="007013B2" w:rsidRPr="00A6174F" w:rsidTr="007013B2">
        <w:trPr>
          <w:trHeight w:val="1461"/>
        </w:trPr>
        <w:tc>
          <w:tcPr>
            <w:tcW w:w="65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48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геометрических фигур (круги, квадраты, треугольники).Для разбиения на группы и навыков быстрого устного счета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709"/>
        <w:gridCol w:w="3828"/>
        <w:gridCol w:w="5811"/>
      </w:tblGrid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C820B1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Измеряем предметы</w:t>
            </w: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B1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длины: сантиметр. Сантиметр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580DFF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0</wp:posOffset>
                      </wp:positionV>
                      <wp:extent cx="44450" cy="177800"/>
                      <wp:effectExtent l="0" t="0" r="12700" b="12700"/>
                      <wp:wrapNone/>
                      <wp:docPr id="5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0" cy="17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C3DA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40.35pt;margin-top:0;width:3.5pt;height:1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3BKgIAAEk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"/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Сравниваем совокупности предметов = =</w:t>
            </w: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6174F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Измерь пенал, тетрадь</w:t>
            </w: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1.Индивидуальная и  парная работа: линейка, нитки, счетные палочки.</w:t>
            </w:r>
          </w:p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индивидуально. Сравнение.</w:t>
            </w:r>
          </w:p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соседу по парте.</w:t>
            </w:r>
          </w:p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4.Обмен приборами и сравнение предметов.</w:t>
            </w:r>
          </w:p>
        </w:tc>
      </w:tr>
      <w:tr w:rsidR="007013B2" w:rsidRPr="00A6174F" w:rsidTr="007013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5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spacing w:after="0" w:line="240" w:lineRule="auto"/>
              <w:ind w:hanging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сравнивать предметы с помощью наложения, на «глаз», навыки сравнения предметов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22"/>
        <w:gridCol w:w="3881"/>
        <w:gridCol w:w="5811"/>
      </w:tblGrid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040B7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 8</w:t>
            </w:r>
            <w:r w:rsidR="007013B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елочки из треугольников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натуральных чисел в пределах десятка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8293" cy="964334"/>
                  <wp:effectExtent l="0" t="0" r="0" b="0"/>
                  <wp:docPr id="1" name="Рисунок 1" descr="https://ped-kopilka.ru/images/lo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images/lo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40" cy="98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Собрать елочку из счётных палочек по образцу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делятся на 3 группы: счетные палочки.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в группах по изготовлению модели.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каждой группой своей модели на примерах.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Счет предметов, верх, низ. Составление примеров на сложение, решение примеров 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простейшего счетного прибора, навыки быстрого устного счета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881"/>
        <w:gridCol w:w="5811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Обобщение, уточнение и расширение знаний о геометрических фигурах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</w:tcPr>
          <w:p w:rsidR="007013B2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результата увеличения на несколько единиц. □ + 1  + 1, □ - 1 – 1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натуральных чисел в пределах десятка. Понятие прямая, кривая, луч, ломаная, замкнутая, незамкнутая линии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Набор плоских геометрических фигур разного цвета, верёвка, проволока, на каждой парте конверт с набором треугольников, у каждого ученика 1 лист белой бумаги, тетрадный лист и 2 листа – цветной. Линейки, угольники. «волшебный» сундучок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87400" cy="590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63" cy="60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 В огромном мире Математики есть очень интересная страна с красивым названием Геометрия.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Эту страну населяют не числа, а различные линии и фигуры, плоские и объёмные.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Сегодня, путешествуя по стране Геометрии, мы посетим города, в которых живут плоские фигуры и различные линии, отрезки, которые располагаются на плоскости.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Вот названия городов, в которых мы побываем во время нашего путешествия: Линии, Треугольники, Круги, Многоугольники.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Сегодня наше путешествие будет по городу Линии.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2067" cy="654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82" cy="65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2.</w:t>
            </w: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Устный счёт.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Из «Волшебного сундучка»</w:t>
            </w:r>
            <w:r w:rsidR="00580DFF">
              <w:rPr>
                <w:rFonts w:ascii="Times New Roman" w:hAnsi="Times New Roman" w:cs="Times New Roman"/>
                <w:b/>
                <w:iCs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721360</wp:posOffset>
                      </wp:positionV>
                      <wp:extent cx="796290" cy="922020"/>
                      <wp:effectExtent l="0" t="0" r="3810" b="0"/>
                      <wp:wrapNone/>
                      <wp:docPr id="58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922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189" w:rsidRPr="00B42DB8" w:rsidRDefault="00382189" w:rsidP="007013B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B42DB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4+1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441pt;margin-top:56.8pt;width:62.7pt;height: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">
                      <v:textbox>
                        <w:txbxContent>
                          <w:p w:rsidR="00382189" w:rsidRPr="00B42DB8" w:rsidRDefault="00382189" w:rsidP="007013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42DB8">
                              <w:rPr>
                                <w:b/>
                                <w:sz w:val="40"/>
                                <w:szCs w:val="40"/>
                              </w:rPr>
                              <w:t>4+1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80DFF">
              <w:rPr>
                <w:rFonts w:ascii="Times New Roman" w:hAnsi="Times New Roman" w:cs="Times New Roman"/>
                <w:b/>
                <w:iCs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770255</wp:posOffset>
                      </wp:positionV>
                      <wp:extent cx="1188720" cy="873125"/>
                      <wp:effectExtent l="0" t="19050" r="30480" b="3175"/>
                      <wp:wrapNone/>
                      <wp:docPr id="5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873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189" w:rsidRPr="00B42DB8" w:rsidRDefault="00382189" w:rsidP="007013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B42DB8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7-3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4" o:spid="_x0000_s1027" type="#_x0000_t6" style="position:absolute;margin-left:347.4pt;margin-top:60.65pt;width:93.6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">
                      <v:textbox>
                        <w:txbxContent>
                          <w:p w:rsidR="00382189" w:rsidRPr="00B42DB8" w:rsidRDefault="00382189" w:rsidP="007013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42DB8">
                              <w:rPr>
                                <w:b/>
                                <w:sz w:val="44"/>
                                <w:szCs w:val="44"/>
                              </w:rPr>
                              <w:t>7-3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вынимаются карточки с изображением геометрической фигуры, необходимо определить, к какому городу относится данная фигура и решить пример на сложение и вычитание, затем прикрепить её под названием города</w:t>
            </w:r>
          </w:p>
          <w:p w:rsidR="007013B2" w:rsidRPr="00A6174F" w:rsidRDefault="007013B2" w:rsidP="00A6174F">
            <w:pPr>
              <w:spacing w:after="0" w:line="240" w:lineRule="auto"/>
              <w:ind w:firstLine="3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3. Первый город, который мы посетим, называется Линии.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Ученик: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 и мой друг хотим вам показать что-то.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(ученики берут за два конца верёвочку, натирают её мелом, оттягивают, а затем отпускают – на доске остаётся след прямой линии).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- Как называется такая линия? (Прямая)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А как выдумаете, сколько таких прямых можно провести через одну точку? (Разные ответы)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Попробуйте это сделать на листе бумаги, и вы узнаете кто прав.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Правильный ответ: сколько угодно, много.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-А сколько прямых можно провести через две точки? (Одну. Две. Много)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Посмотрим, кто прав.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Поставьте на своём листке две точки и соедините их по линейке.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 чём вы убедились?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(Через две точки можно провести одну прямую)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-Есть ли у прямой начало и конец? (Нет, её можно продолжить с двух сторон бесконечно)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/>
                <w:bCs/>
                <w:iCs/>
                <w:color w:val="0070C0"/>
                <w:sz w:val="24"/>
                <w:szCs w:val="24"/>
              </w:rPr>
              <w:t xml:space="preserve">- 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Если же от верёвки отрезать кусок, то получится отрезок. У него есть и начало и конец.</w:t>
            </w:r>
          </w:p>
          <w:p w:rsidR="007013B2" w:rsidRPr="00A6174F" w:rsidRDefault="00580DFF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4665980</wp:posOffset>
                      </wp:positionH>
                      <wp:positionV relativeFrom="paragraph">
                        <wp:posOffset>402590</wp:posOffset>
                      </wp:positionV>
                      <wp:extent cx="685800" cy="744855"/>
                      <wp:effectExtent l="0" t="0" r="57150" b="36195"/>
                      <wp:wrapNone/>
                      <wp:docPr id="5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744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2B3FD" id="AutoShape 9" o:spid="_x0000_s1026" type="#_x0000_t32" style="position:absolute;margin-left:367.4pt;margin-top:31.7pt;width:54pt;height:5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" strokecolor="#00b050">
                      <v:stroke endarrow="block"/>
                    </v:shape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-Начертите два отрезка: длина первого –3см, а второго – на 2 см больше. Какой длины получился отрезок? (5см)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-А я хочу спросить, знаете ли вы, что такое луч? (У луча есть начало, но нет конца)</w:t>
            </w:r>
          </w:p>
          <w:p w:rsidR="007013B2" w:rsidRPr="00A6174F" w:rsidRDefault="00580DFF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-9525</wp:posOffset>
                      </wp:positionV>
                      <wp:extent cx="613410" cy="485775"/>
                      <wp:effectExtent l="0" t="0" r="0" b="9525"/>
                      <wp:wrapNone/>
                      <wp:docPr id="5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3410" cy="48577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CC820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0" o:spid="_x0000_s1026" type="#_x0000_t38" style="position:absolute;margin-left:360.95pt;margin-top:-.75pt;width:48.3pt;height:38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" adj="10800" strokecolor="#ffc000"/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Белый лист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20700" cy="4380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12" cy="4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Начертите три луча, которые бы начинались бы в одной точке.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Уч-ся выполняют задание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 если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верёвочку не натягивать, то какая получится линия (Кривая)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Сколько кривых линий можно провести через две точки?(Сколько угодно)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-К каким выводам мы пришли через ваше исследование: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Вывод: Через одну точку можно провести бесконечное число прямых и кривых линий.</w:t>
            </w:r>
            <w:r w:rsidRPr="00A6174F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314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31" cy="31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через две точки можно провести только одну прямую линию и множество кривых линий.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(На доске нарисовать ломаную линию.) Показать измерительную линейку – метр)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Позвольте показать вам ещё один вид линий. Как называется такая линия? (Ломаная)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Правильно. Из чего она состоит? ( Из отрезков)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Сколько отрезков в этой линии? (5)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31333" cy="698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51" cy="70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Начертите на своих листках с помощью линейки ломануюлинию, состоящую из 5 отрезков.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Показать две линии: замкнутую  ломаную  и незамкнутую ломаную. В чём их отличие?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Мы побывали в городе Линии.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На следующем занятии мы отправимся в город…. А вот в какой узнаем позже.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чертить луч, прямую, замкнутые, незамкнутые ломаные линии.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881"/>
        <w:gridCol w:w="5811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Виды треугольников. Аппликация из треугольников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</w:tcPr>
          <w:p w:rsidR="007013B2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треугольников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Набор плоских геометрических фигур разного цвета, верёвка, проволока, на каждой парте конверт с набором треугольников, у каждого ученика 1 лист белой бумаги, тетрадный лист и 2 листа – цветной. Линейки, угольники. «Волшебный» сундучок.</w:t>
            </w:r>
          </w:p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Аппликация из различных видов треугольников. Работа групповая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Загадка.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Три стороны и три угла,</w:t>
            </w:r>
          </w:p>
          <w:p w:rsidR="007013B2" w:rsidRPr="00A6174F" w:rsidRDefault="00580DFF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2540" distL="118832" distR="115443" simplePos="0" relativeHeight="251661312" behindDoc="1" locked="0" layoutInCell="1" allowOverlap="1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134620</wp:posOffset>
                      </wp:positionV>
                      <wp:extent cx="416560" cy="294640"/>
                      <wp:effectExtent l="19050" t="19050" r="21590" b="0"/>
                      <wp:wrapTight wrapText="bothSides">
                        <wp:wrapPolygon edited="0">
                          <wp:start x="7902" y="-1397"/>
                          <wp:lineTo x="-988" y="15362"/>
                          <wp:lineTo x="-988" y="20948"/>
                          <wp:lineTo x="22720" y="20948"/>
                          <wp:lineTo x="14817" y="1397"/>
                          <wp:lineTo x="13829" y="-1397"/>
                          <wp:lineTo x="7902" y="-1397"/>
                        </wp:wrapPolygon>
                      </wp:wrapTight>
                      <wp:docPr id="14363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2946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666699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94568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7" o:spid="_x0000_s1026" type="#_x0000_t5" style="position:absolute;margin-left:179.6pt;margin-top:10.6pt;width:32.8pt;height:23.2pt;z-index:-251655168;visibility:visible;mso-wrap-style:none;mso-width-percent:0;mso-height-percent:0;mso-wrap-distance-left:3.30089mm;mso-wrap-distance-top:0;mso-wrap-distance-right:9.09pt;mso-wrap-distance-bottom:.2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" fillcolor="#669" strokecolor="windowText">
                      <w10:wrap type="tight"/>
                    </v:shape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 столько же вершин.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 трижды трудные дела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Мы трижды совершим.  </w:t>
            </w:r>
          </w:p>
          <w:p w:rsidR="007013B2" w:rsidRPr="00A6174F" w:rsidRDefault="00580DFF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1270" distL="118832" distR="114554" simplePos="0" relativeHeight="251663360" behindDoc="1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269875</wp:posOffset>
                      </wp:positionV>
                      <wp:extent cx="436245" cy="355600"/>
                      <wp:effectExtent l="19050" t="19050" r="20955" b="6350"/>
                      <wp:wrapTight wrapText="bothSides">
                        <wp:wrapPolygon edited="0">
                          <wp:start x="8489" y="-1157"/>
                          <wp:lineTo x="-943" y="17357"/>
                          <wp:lineTo x="-943" y="21986"/>
                          <wp:lineTo x="22638" y="21986"/>
                          <wp:lineTo x="22638" y="18514"/>
                          <wp:lineTo x="13205" y="-1157"/>
                          <wp:lineTo x="8489" y="-1157"/>
                        </wp:wrapPolygon>
                      </wp:wrapTight>
                      <wp:docPr id="60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55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666699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E2108" id="AutoShape 27" o:spid="_x0000_s1026" type="#_x0000_t5" style="position:absolute;margin-left:222.85pt;margin-top:21.25pt;width:34.35pt;height:28pt;z-index:-251653120;visibility:visible;mso-wrap-style:none;mso-width-percent:0;mso-height-percent:0;mso-wrap-distance-left:3.30089mm;mso-wrap-distance-top:0;mso-wrap-distance-right:9.02pt;mso-wrap-distance-bottom:.1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" fillcolor="#669" strokecolor="black [3213]">
                      <w10:wrap type="tight"/>
                    </v:shape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Сегодня мы отправляемся в город,который называется «Треугольники».</w:t>
            </w:r>
          </w:p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Равносторонний треугольник.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Что особенное вы видите в этом треугольнике? Посмотрите на его стороны.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(Все стороны у этого треугольника равны)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Правильно. Такой треугольник называется равносторонним.</w:t>
            </w:r>
          </w:p>
          <w:p w:rsidR="007013B2" w:rsidRPr="00A6174F" w:rsidRDefault="00580DFF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758190</wp:posOffset>
                      </wp:positionV>
                      <wp:extent cx="226060" cy="291465"/>
                      <wp:effectExtent l="19050" t="19050" r="21590" b="0"/>
                      <wp:wrapNone/>
                      <wp:docPr id="52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2914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E3287" id="AutoShape 26" o:spid="_x0000_s1026" type="#_x0000_t5" style="position:absolute;margin-left:83.85pt;margin-top:59.7pt;width:17.8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507365</wp:posOffset>
                      </wp:positionV>
                      <wp:extent cx="669290" cy="683895"/>
                      <wp:effectExtent l="19050" t="19050" r="16510" b="1905"/>
                      <wp:wrapNone/>
                      <wp:docPr id="5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6838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1DFD9" id="AutoShape 24" o:spid="_x0000_s1026" type="#_x0000_t5" style="position:absolute;margin-left:65.7pt;margin-top:39.95pt;width:52.7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" fillcolor="#92d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605790</wp:posOffset>
                      </wp:positionV>
                      <wp:extent cx="436880" cy="304165"/>
                      <wp:effectExtent l="38100" t="38100" r="1270" b="635"/>
                      <wp:wrapNone/>
                      <wp:docPr id="4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522173">
                                <a:off x="0" y="0"/>
                                <a:ext cx="436880" cy="3041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3C7EB" id="AutoShape 25" o:spid="_x0000_s1026" type="#_x0000_t5" style="position:absolute;margin-left:107.45pt;margin-top:47.7pt;width:34.4pt;height:23.95pt;rotation:114930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" fillcolor="yellow"/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Измерьте длину каждой стороны треугольника и убедитесь, что стороны действительно равны.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Сосчитай треугольники.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 теперь посмотрите на другой треугольник.</w:t>
            </w:r>
          </w:p>
          <w:p w:rsidR="007013B2" w:rsidRPr="00A6174F" w:rsidRDefault="00580DFF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493395</wp:posOffset>
                      </wp:positionV>
                      <wp:extent cx="380365" cy="424180"/>
                      <wp:effectExtent l="19050" t="19050" r="19685" b="0"/>
                      <wp:wrapNone/>
                      <wp:docPr id="4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4241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29D7D" id="AutoShape 29" o:spid="_x0000_s1026" type="#_x0000_t5" style="position:absolute;margin-left:123.9pt;margin-top:38.85pt;width:29.95pt;height:3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" fillcolor="#00b050"/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(Показать треугольник, у которого равны две стороны) Такой треугольник называется равнобедренным.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10160</wp:posOffset>
                  </wp:positionV>
                  <wp:extent cx="694690" cy="798830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0731" y="21119"/>
                      <wp:lineTo x="20731" y="0"/>
                      <wp:lineTo x="0" y="0"/>
                    </wp:wrapPolygon>
                  </wp:wrapTight>
                  <wp:docPr id="23" name="Рисунок 23" descr="D:\Рабочий стол\Алиса\Треугольники в жизни\calc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Рабочий стол\Алиса\Треугольники в жизни\calc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Возьмите лист цветной бумаги вот такой формы (квадрат), согните его так, чтобы получилось два равных треугольника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314325</wp:posOffset>
                  </wp:positionV>
                  <wp:extent cx="546100" cy="520700"/>
                  <wp:effectExtent l="0" t="0" r="0" b="0"/>
                  <wp:wrapTight wrapText="bothSides">
                    <wp:wrapPolygon edited="0">
                      <wp:start x="0" y="0"/>
                      <wp:lineTo x="0" y="1580"/>
                      <wp:lineTo x="18837" y="20546"/>
                      <wp:lineTo x="21098" y="20546"/>
                      <wp:lineTo x="21098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4" t="-1355" b="-1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DF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20396" distR="114300" simplePos="0" relativeHeight="251664384" behindDoc="1" locked="0" layoutInCell="1" allowOverlap="1">
                      <wp:simplePos x="0" y="0"/>
                      <wp:positionH relativeFrom="column">
                        <wp:posOffset>5111115</wp:posOffset>
                      </wp:positionH>
                      <wp:positionV relativeFrom="paragraph">
                        <wp:posOffset>344805</wp:posOffset>
                      </wp:positionV>
                      <wp:extent cx="908050" cy="914400"/>
                      <wp:effectExtent l="0" t="19050" r="25400" b="0"/>
                      <wp:wrapNone/>
                      <wp:docPr id="1435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none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E1D35" id="AutoShape 17" o:spid="_x0000_s1026" type="#_x0000_t6" style="position:absolute;margin-left:402.45pt;margin-top:27.15pt;width:71.5pt;height:1in;z-index:-251652096;visibility:visible;mso-wrap-style:none;mso-width-percent:0;mso-height-percent:0;mso-wrap-distance-left:9.48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" fillcolor="#36f" strokecolor="black [3213]"/>
                  </w:pict>
                </mc:Fallback>
              </mc:AlternateContent>
            </w: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(дети сгибают по диагонали, разрезают по линии 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-308610</wp:posOffset>
                  </wp:positionV>
                  <wp:extent cx="523875" cy="533400"/>
                  <wp:effectExtent l="19050" t="0" r="9525" b="0"/>
                  <wp:wrapTight wrapText="bothSides">
                    <wp:wrapPolygon edited="0">
                      <wp:start x="22385" y="21600"/>
                      <wp:lineTo x="22385" y="771"/>
                      <wp:lineTo x="-393" y="771"/>
                      <wp:lineTo x="-393" y="1543"/>
                      <wp:lineTo x="18458" y="21600"/>
                      <wp:lineTo x="22385" y="2160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4" t="-1355" b="-135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сгиба, получают два треугольника)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Какие у вас получились треугольники? 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(Равнобедренные)</w:t>
            </w:r>
          </w:p>
          <w:p w:rsidR="007013B2" w:rsidRPr="00A6174F" w:rsidRDefault="007013B2" w:rsidP="00A6174F">
            <w:pPr>
              <w:spacing w:after="0" w:line="240" w:lineRule="auto"/>
              <w:ind w:hanging="5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Следующее задание – самое интересное. 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  <w:t>В конвертах лежат различные треугольники. Составьте вместе с соседом какую-нибудь интересную фигурку.  (Показать образец)</w:t>
            </w:r>
          </w:p>
          <w:p w:rsidR="007013B2" w:rsidRPr="00A6174F" w:rsidRDefault="007013B2" w:rsidP="00A6174F">
            <w:pPr>
              <w:pStyle w:val="af8"/>
              <w:spacing w:after="0" w:line="240" w:lineRule="auto"/>
              <w:ind w:left="0" w:hanging="52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Составление и наклеивание фигур на лист цветной бумаги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ind w:hanging="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из различных видов треугольников на бумаге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881"/>
        <w:gridCol w:w="5811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Многоугольники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1" w:type="dxa"/>
          </w:tcPr>
          <w:p w:rsidR="007013B2" w:rsidRPr="00A6174F" w:rsidRDefault="00C820B1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сложения чисел (в пределах 10)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геометрических фигур из проволоки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 замечательного города Треугольников мы отправляемся дальше. И нас встречает город</w:t>
            </w:r>
            <w:r w:rsidRPr="00A617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Многоугольников.</w:t>
            </w:r>
          </w:p>
          <w:p w:rsidR="007013B2" w:rsidRPr="00A6174F" w:rsidRDefault="007013B2" w:rsidP="00A6174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Прошу узнать, как называются жители этого города: 4 стороны, 4 угла, все углы прямые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(Показывает несколько разных по размеру, соотношению длины и ширины прямоугольников, прикрепляет к доске.)</w:t>
            </w:r>
          </w:p>
          <w:p w:rsidR="007013B2" w:rsidRPr="00A6174F" w:rsidRDefault="007013B2" w:rsidP="00A6174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600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я прошу вас начертить прямоугольник, у которого длина – 6 см., а ширина – 2 см.</w:t>
            </w:r>
          </w:p>
          <w:p w:rsidR="007013B2" w:rsidRPr="00A6174F" w:rsidRDefault="007013B2" w:rsidP="00A6174F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чертят прямоугольник.</w:t>
            </w:r>
          </w:p>
          <w:p w:rsidR="007013B2" w:rsidRPr="00A6174F" w:rsidRDefault="007013B2" w:rsidP="00A6174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Какое интересное свойство вы заметили?  (Противоположные стороны равны)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Не овал я и не круг,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Треугольнику не друг.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Прямоугольнику я брат,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А зовут меня... </w:t>
            </w:r>
            <w:r w:rsidRPr="00A617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(квадрат)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552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 это особый прямоугольник. У него все четыре стороны одинаково равны. (Квадрат)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 этой фигурой мы постоянно встречаемся на уроках математики, где находится множество маленьких квадратиков. (Это клетки в тетрадях)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Прямоугольники, квадраты – постоянные спутники нашей жизни. Где, в классе вы видите прямоугольники? (Стены, потолок, пол, доска, крышка стола, планшеты и др.) Предлагаю </w:t>
            </w: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игру «Узнай меня»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A6174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 «Волшебного сундучка».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 – многоугольник. У меня 4 стороны, углы прямые, противоположные стороны равны. Кто я? (Прямоугольник)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 – многоугольник, имею три стороны. Кто я? (Треугольник)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Я – многоугольник, у меня 4 равные стороны, углы прямые. Кто я? (Квадрат)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 вам покажу, как ломаная линия превращается в различные фигуры. (Сгибает так проволоку, чтобы получилось 5 отрезков и соединяет их) Змейка-игрушка.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Сколько сторон, вершин и углов у этой фигуры? (Пять)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можно сделать больше? (Да)</w:t>
            </w:r>
          </w:p>
          <w:p w:rsidR="007013B2" w:rsidRPr="00A6174F" w:rsidRDefault="00580DFF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5552440</wp:posOffset>
                      </wp:positionH>
                      <wp:positionV relativeFrom="paragraph">
                        <wp:posOffset>92709</wp:posOffset>
                      </wp:positionV>
                      <wp:extent cx="260985" cy="0"/>
                      <wp:effectExtent l="0" t="0" r="5715" b="0"/>
                      <wp:wrapNone/>
                      <wp:docPr id="46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CE1B" id="AutoShape 42" o:spid="_x0000_s1026" type="#_x0000_t32" style="position:absolute;margin-left:437.2pt;margin-top:7.3pt;width:20.55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" stroke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5552440</wp:posOffset>
                      </wp:positionH>
                      <wp:positionV relativeFrom="paragraph">
                        <wp:posOffset>702310</wp:posOffset>
                      </wp:positionV>
                      <wp:extent cx="260985" cy="635"/>
                      <wp:effectExtent l="0" t="0" r="5715" b="18415"/>
                      <wp:wrapNone/>
                      <wp:docPr id="45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59557" id="AutoShape 45" o:spid="_x0000_s1026" type="#_x0000_t32" style="position:absolute;margin-left:437.2pt;margin-top:55.3pt;width:20.5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" stroke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80768" behindDoc="0" locked="0" layoutInCell="1" allowOverlap="1">
                      <wp:simplePos x="0" y="0"/>
                      <wp:positionH relativeFrom="column">
                        <wp:posOffset>5813424</wp:posOffset>
                      </wp:positionH>
                      <wp:positionV relativeFrom="paragraph">
                        <wp:posOffset>397510</wp:posOffset>
                      </wp:positionV>
                      <wp:extent cx="0" cy="304800"/>
                      <wp:effectExtent l="0" t="0" r="0" b="0"/>
                      <wp:wrapNone/>
                      <wp:docPr id="44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029D8" id="AutoShape 44" o:spid="_x0000_s1026" type="#_x0000_t32" style="position:absolute;margin-left:457.75pt;margin-top:31.3pt;width:0;height:24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" stroke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5552440</wp:posOffset>
                      </wp:positionH>
                      <wp:positionV relativeFrom="paragraph">
                        <wp:posOffset>390525</wp:posOffset>
                      </wp:positionV>
                      <wp:extent cx="260985" cy="6985"/>
                      <wp:effectExtent l="0" t="0" r="5715" b="12065"/>
                      <wp:wrapNone/>
                      <wp:docPr id="43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98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AF60B" id="AutoShape 43" o:spid="_x0000_s1026" type="#_x0000_t32" style="position:absolute;margin-left:437.2pt;margin-top:30.75pt;width:20.55pt;height: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" stroke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76672" behindDoc="0" locked="0" layoutInCell="1" allowOverlap="1">
                      <wp:simplePos x="0" y="0"/>
                      <wp:positionH relativeFrom="column">
                        <wp:posOffset>5552439</wp:posOffset>
                      </wp:positionH>
                      <wp:positionV relativeFrom="paragraph">
                        <wp:posOffset>92710</wp:posOffset>
                      </wp:positionV>
                      <wp:extent cx="0" cy="297815"/>
                      <wp:effectExtent l="0" t="0" r="0" b="6985"/>
                      <wp:wrapNone/>
                      <wp:docPr id="41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AB9E0" id="AutoShape 41" o:spid="_x0000_s1026" type="#_x0000_t32" style="position:absolute;margin-left:437.2pt;margin-top:7.3pt;width:0;height:23.45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" strokecolor="#00b050"/>
                  </w:pict>
                </mc:Fallback>
              </mc:AlternateContent>
            </w:r>
            <w:r w:rsidR="007013B2"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Правильно, получим фигуры, которые так и называют – многоугольниками.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Давайте познакомимся с другими многоугольниками. Вот четырёхугольник, у него 4 равные стороны, но углы не прямые. (Показывает </w:t>
            </w: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ромб)</w:t>
            </w:r>
            <w:r w:rsidR="00580DFF">
              <w:rPr>
                <w:rFonts w:ascii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4487545</wp:posOffset>
                      </wp:positionH>
                      <wp:positionV relativeFrom="paragraph">
                        <wp:posOffset>125095</wp:posOffset>
                      </wp:positionV>
                      <wp:extent cx="777875" cy="429895"/>
                      <wp:effectExtent l="12700" t="9525" r="19050" b="8255"/>
                      <wp:wrapNone/>
                      <wp:docPr id="5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77875" cy="429895"/>
                              </a:xfrm>
                              <a:custGeom>
                                <a:avLst/>
                                <a:gdLst>
                                  <a:gd name="T0" fmla="*/ 24511742 w 21600"/>
                                  <a:gd name="T1" fmla="*/ 4278013 h 21600"/>
                                  <a:gd name="T2" fmla="*/ 14006720 w 21600"/>
                                  <a:gd name="T3" fmla="*/ 8556005 h 21600"/>
                                  <a:gd name="T4" fmla="*/ 3501662 w 21600"/>
                                  <a:gd name="T5" fmla="*/ 4278013 h 21600"/>
                                  <a:gd name="T6" fmla="*/ 1400672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3D883" id="AutoShape 46" o:spid="_x0000_s1026" style="position:absolute;margin-left:353.35pt;margin-top:9.85pt;width:61.25pt;height:33.8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" path="m,l5400,21600r10800,l21600,,,xe" fillcolor="#00b050">
                      <v:stroke joinstyle="miter"/>
                      <v:path o:connecttype="custom" o:connectlocs="882734783,85143352;504420246,170286286;126104413,85143352;504420246,0" o:connectangles="0,0,0,0" textboxrect="4500,4500,17100,17100"/>
                    </v:shape>
                  </w:pict>
                </mc:Fallback>
              </mc:AlternateConten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у этого четырёхугольника (показывает</w:t>
            </w: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параллелограмм</w:t>
            </w: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) противоположные стороны равны, а углы – не прямые.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 вы знаете, ребята, как получить из треугольника трапецию? (показывает). Нужно отрезать верхнюю треугольную часть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881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 проволоки изготавливают геометрические фигуры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670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Окружность. Круг.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670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длин отрезков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окружность. Круг. Работа с циркулем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из кругов героя мультфильма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сейчас мы попадём в особый город. Жителей этого города можно найти в часах, в машине, в тарелке. Солнце и луна тоже из этого города. Кто же эти жители? (Круги)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 круга есть одна подруга.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Знакома всем её наружность.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Она идёт по краю круга 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 называется – окружность. 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914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7524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Сейчас я попробую нарисовать круги на доске. (Рисует) Что-то неровно получается.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Нужен специальный инструмент – </w:t>
            </w:r>
            <w:r w:rsidRPr="00A6174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циркуль.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 его помощью можно нарисовать круги разной величины. 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 мы сегодня используем шаблоны – готовые круги.</w:t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Сегодня мы с вами изобразим героя мультфильма Лошарика </w:t>
            </w:r>
            <w:r w:rsidRPr="00A6174F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5000" cy="877072"/>
                  <wp:effectExtent l="0" t="0" r="0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67" cy="881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(Ребята выполняют задание на картоне и з шаблонов круга)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героя мультфильма Лошарика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670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Путешествие Карандаша и Точки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670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Между. Перед? За? Между?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внимания. Памяти.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из счётных палочек геометрических фигур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сегодня мы совершили путешествие по удивительной стране Геометрия.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В этой стране буквально все состоит из геометрических фигур: и люди, и животные, и машины. Путешествовать вместе с нами будут постоянные жители этой страны «Карандаш» и «Точка».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1950" cy="54742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13" cy="55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Они для нас приготовили много интересных заданий, которые мы с вами должны постараться выполнить.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нужно быть внимательными, активными, чтобы в конце этого занятия вы смогли объяснить, почему это занятие названо «Геометрия вокруг нас».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Игра «Внимание».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Условия игры таковы: я показываю карточки с изображением различных фигур (4 штуки),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Каждую по 2-3 секунды и убираю. А вы по команде «Внимание!» рисуете фигуры, которые запомнили. Через одну минуту делаем проверку.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Задание 1.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 «Повторяем то, что знаем».(вывешивается наглядное пособие «Геометрические фигуры»)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Ребята, Точка и Карандаш хотят проверить, знаете ли вы геометрические фигуры, и предлагают вам несколько заданий.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а) Покажите геометрические фигуры, изображенные на таблице, и назовите их.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б) Сосчитайте, сколько изображено треугольников, четырехугольников, кругов? Назовите их номера.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в) Чем отличаются фигуры под номерами 5 и 10, 1 и 6?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г) Назовите номер фигуры, у которой больше всего углов. Как называется фигура?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д) Как называются фигуры, у которых много углов? Назовите примеры многоугольников.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6375" cy="12192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0" r="18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Ребята, Точка и Карандаш убедились в том, что вы хорошо знаете геометрические фигуры. А теперь они просят внимательно посмотреть вокруг себя и сказать, какие предметы находящиеся вокруг, напоминают вам одну из знакомых геометрических фигур.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(Дети называют предметы: доска, дверь, книга, пенал линейка и т. д. – прямоугольники, часы, тарелка – круг, окно – квадрат)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Вы успешно справились с первым заданием наших героев. Я думаю, что вы так же легко справитесь и со следующими заданиями.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Точка и Карандаш приготовили для вас загадки, отгадки не называть, а выложить их с помощью счетных палочек.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Ты на меня, ты на меня, ты на него -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На всех нас смотри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У нас всего, у нас всего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У нас всего по три ( 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Почему вы считаете, что это треугольник?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Каждый угол в нем прямой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Все четыре стороны -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Одинаковой длины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Вам его представить рад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А зовут его….( 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Что вы должны помнить, выкладывая квадрат?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Если все углы прямые,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И всего угла четыре,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Ну а две стороны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Противоположны и равны.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Этот четырехугольник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Назовем….( 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По каким признакам вы догадались, что это прямоугольник?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Из 5 палочек выложить 2 треугольника</w:t>
            </w:r>
          </w:p>
        </w:tc>
        <w:bookmarkStart w:id="0" w:name="_GoBack"/>
        <w:bookmarkEnd w:id="0"/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Модельпростых геометрических фигур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670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№ 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Сценка «Про треугольник и квадрат»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670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Повторить свойства квадрата и треугольника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Сценка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054" cy="42481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11" cy="43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Прослушайте загадку: если у квадрата отрезать все углы, сколько углов останется?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(Мнения детей расходятся)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Чтобы получить правильный ответ на данный вопрос, посмотрим и послушаем сказку, которую приготовили для вас ребята.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(Выходят три ученика, исполняющие роли треугольника, четырехугольника и автора. На груди у них висят соответствующие фигуры)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Жили-были два брата: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Треугольник с квадратом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Старший – квадратный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Добродушный, приятный,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Младший – треугольный,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Вечно недовольный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Стал спрашивать квадрат: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КВАДРАТ: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«Почему ты злишься, брат?»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Тот кричит ему: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ТРЕУГОЛЬНИК: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«Смотри, ты полней меня и шире,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У меня углов лишь три,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У тебя же их четыре!»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Но квадрат ответил: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КВАДРАТ: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«Брат! Я же старше, – я – Квадрат!»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И сказал еще нежней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КВАДРАТ: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«Неизвестно кто нужней!»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Но настала ночь и к брату,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Натыкаясь на столы,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Младший лезет воровато. 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Срезать – старшему углы. (Отрезает у квадрата углы и показывает.)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Уходя, сказал: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ТРЕУГОЛЬНИК: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«Приятных я тебе желаю снов!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Спать ложился ты, квадратным,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А проснешься без углов!»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АВТОР: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Но на утро младший брат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Страшной мести был не рад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Поглядел он, нет квадрата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Онемел, стоял без слов…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Вот так месть!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Теперь у брата</w:t>
            </w:r>
            <w:r w:rsidRPr="00A6174F">
              <w:rPr>
                <w:rFonts w:ascii="Times New Roman" w:hAnsi="Times New Roman" w:cs="Times New Roman"/>
                <w:sz w:val="24"/>
                <w:szCs w:val="24"/>
              </w:rPr>
              <w:br/>
              <w:t>Восемь новеньких углов!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- Так, если у квадрата отрезать все углы, какая новая фигура получится?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Ребята, вы можете загадать эту загадку своим друзьям, знакомым, родителям.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670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простейшего счетного прибора, навыки быстрого устного счета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73AE" w:rsidRPr="00580DFF" w:rsidRDefault="002773AE" w:rsidP="00A6174F">
      <w:pPr>
        <w:spacing w:after="0" w:line="240" w:lineRule="auto"/>
        <w:rPr>
          <w:rStyle w:val="placeholder-mask"/>
          <w:rFonts w:ascii="Times New Roman" w:hAnsi="Times New Roman" w:cs="Times New Roman"/>
          <w:color w:val="333333"/>
          <w:sz w:val="24"/>
          <w:szCs w:val="24"/>
          <w:shd w:val="clear" w:color="auto" w:fill="FFFF0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№15 Изготовление игры  «Геометрическая мозаика»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в пределах 10. Применение в практических ситуациях. Вычитание вида 6 - □, 7 - □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геометрических фигур.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Мозаика для игры на переменах.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 Индивидуальная работа  по шаблонам</w:t>
            </w:r>
          </w:p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в группах по изготовлению.</w:t>
            </w:r>
          </w:p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каждой группой своего продукта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Игра мозаика.</w:t>
            </w:r>
          </w:p>
        </w:tc>
      </w:tr>
    </w:tbl>
    <w:p w:rsidR="002773AE" w:rsidRPr="00A6174F" w:rsidRDefault="002773AE" w:rsidP="00A61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№ 16 «Волшебные превращения жителей страны Геометрии». Игра «Пифагор».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сложение и вычитание в пределах 10. Что узнали. Чему научились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геометрических фигур.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Мозаика для игры на переменах.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 Индивидуальная работа  по шаблонам</w:t>
            </w:r>
          </w:p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в группах по изготовлению.</w:t>
            </w:r>
          </w:p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каждой группой своего продукта</w:t>
            </w:r>
          </w:p>
        </w:tc>
      </w:tr>
      <w:tr w:rsidR="002773AE" w:rsidRPr="00A6174F" w:rsidTr="008A033B">
        <w:tc>
          <w:tcPr>
            <w:tcW w:w="622" w:type="dxa"/>
          </w:tcPr>
          <w:p w:rsidR="002773AE" w:rsidRPr="00A6174F" w:rsidRDefault="002773AE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2773AE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Аппликация из геометрического материала</w:t>
            </w:r>
          </w:p>
        </w:tc>
      </w:tr>
    </w:tbl>
    <w:p w:rsidR="002773AE" w:rsidRPr="00A6174F" w:rsidRDefault="002773AE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73AE" w:rsidRPr="00A6174F" w:rsidRDefault="002773AE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954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№ 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Устанавливаем закономерность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954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Перестановка слагаемых при сложении чисел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натуральных чисел в пределах десятка, закономерность.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Установить закономерность, нарисовать недостающую фигуру используя геометрические фигуры, посчитать сколько геометрических фигур было использовано в закономерности.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«ОСТРЫЙ ГЛАЗ»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502" cy="368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79" cy="374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Карандаш и Точка построили домик и просят вас назвать геометрические фигуры, из которых составлен этот домик. (Квадраты, треугольники, круг, прямоугольник)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- Сосчитайте сколько всего четырехугольников использовано для постройки домика.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Сколько треугольников?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Отмечаются учащиеся, которые верно определили количество геометрических фигур.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17511" cy="14058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50" cy="141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«ОТЫЩИ СКАЗОЧНУЮ ПТИЦУ»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- Ребята, Карандаш и Точка очень огорчены. Они хотели вам показать птиц, обитающих в стране Геометрия, но одна птица вылетела из клетки.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(Распечатки с закономерностью.)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-Установите закономерность и определите, какая птица улетела. </w:t>
            </w:r>
          </w:p>
          <w:p w:rsidR="007013B2" w:rsidRPr="00A6174F" w:rsidRDefault="007013B2" w:rsidP="00A61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(Дети определяют форму птицы). 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Карандаш и Точка благодарят вас за то, что вы смогли возвратить птицу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2700" cy="109796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13" cy="1105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устного счета, закономерность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954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№1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Игры с геометрическими фигурами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954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Сложение и вычитание в пределах 10. Что узнали. Чему научились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Сложение натуральных чисел в пределах десятка. Ориентация в пространстве. Умение играть по правилам.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Игра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spacing w:after="0" w:line="240" w:lineRule="auto"/>
              <w:ind w:hanging="55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054" cy="444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04" cy="44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spacing w:after="0" w:line="240" w:lineRule="auto"/>
              <w:ind w:hanging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74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ИГРА «ПОЧТАЛЬОН»</w:t>
            </w:r>
          </w:p>
          <w:p w:rsidR="007013B2" w:rsidRPr="00A6174F" w:rsidRDefault="007013B2" w:rsidP="00A6174F">
            <w:pPr>
              <w:spacing w:after="0" w:line="240" w:lineRule="auto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Карандаш и Точка предлагают поиграть в игру «Почтальон». Но прежде, чем вы познакомитесь с условиями игры, скажите, чем занимаются почтальоны?</w:t>
            </w:r>
          </w:p>
          <w:p w:rsidR="007013B2" w:rsidRPr="00A6174F" w:rsidRDefault="007013B2" w:rsidP="00A6174F">
            <w:pPr>
              <w:spacing w:after="0" w:line="240" w:lineRule="auto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послушайте правила игры. В игре участвуют 3 ученика-почтальона. Каждому из них нужно доставить письма в три дома. На каждом доме изображена одна из геометрических фигур. В сумке почтальона находятся письма (10 геометрических фигур). По моему сигналу почтальон ищет письмо (геометрическую фигуру) и несет его в соответствующий дом. Выигрывает тот, кто быстрее доставит письма по указанному адресу – разложить геометрические фигуры. Геометрические фигуры меняются, выходят другие почтальоны и игра повторяется. </w:t>
            </w:r>
          </w:p>
          <w:p w:rsidR="007013B2" w:rsidRPr="00A6174F" w:rsidRDefault="007013B2" w:rsidP="00A6174F">
            <w:pPr>
              <w:spacing w:after="0" w:line="240" w:lineRule="auto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Объявляются лучшие почтальоны.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счета в пределах 10. Умение играть по правилам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954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№1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Развитие логики.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954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и запись арифметического действия для получения ответа на вопрос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Отработка навыков устного счёта. Разбиение фигур на группы. Развитие логического мышления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Счётные палочки, распечатки с заданием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120" cy="9051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2" cy="91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030" cy="882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20" cy="890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8398" cy="7112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21" cy="717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логического мышления. Отработка устного счёта 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022"/>
        <w:gridCol w:w="5954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Логическое мышление. Работа со счётными палочками.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954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Увеличение, уменьшение длины отрезка. Построение, запись действия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направлены на развитие наблюдательности, логического мышления, повышение интереса к учебной деятельности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приборов для счета: счетные палочки, счеты, абак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паре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Игры со счётными палочками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95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пространственного и логического мышления.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040B7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№21</w:t>
            </w:r>
            <w:r w:rsidR="007013B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Изготовление приборов для быстрого счета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Вычитание как действие, обратное сложению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Создание условий для развития наглядно-образного мышления, познавательных и творческих способностей, закрепление у детей знание геометрических фигур в процессе организации игры-головоломки «Танграм».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фигур из танграма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6174F">
              <w:rPr>
                <w:color w:val="181818"/>
              </w:rPr>
              <w:t>Демонстрационный материал: геометрические фигуры разного цвета; логические квадраты; разного размера; квадраты и прямоугольники.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Раздаточный материал: 3 прямоугольника и ножницы; игра «Танграм» и образцы; тетради в клеточку; карандаши.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Проводится игра с использованием математической разминки. Осьминожка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Работа с раздаточным материалом (делим прямоугольники на равные части).  Наложением одной части на другую.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Дети работают в командах с логическими квадратами.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Дети парами выкладывают за столами силуэт кенгуру из геометрических фигур.</w:t>
            </w:r>
          </w:p>
          <w:p w:rsidR="007013B2" w:rsidRPr="00A6174F" w:rsidRDefault="007013B2" w:rsidP="00A6174F">
            <w:pPr>
              <w:pStyle w:val="ae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A6174F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1212850" cy="95006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70" cy="95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простых фигур из танграм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Танграм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84001E" w:rsidRPr="00A6174F" w:rsidRDefault="0084001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действия вычитания. Нахождение неизвестного компонента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учащихся представлений о геометрических фигурах, соотношении фигур по величине, форма и нахождение общих свойств. Получение новых знаний и информации о головоломке «Танграм»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Конверты с набором «Танграм», шаблоны с изображениями животных, клей, альбомные листы.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c10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bCs/>
              </w:rPr>
            </w:pPr>
            <w:r w:rsidRPr="00A6174F">
              <w:rPr>
                <w:bCs/>
              </w:rPr>
              <w:t>Дети работают индивидуально.</w:t>
            </w:r>
          </w:p>
          <w:p w:rsidR="007013B2" w:rsidRPr="00A6174F" w:rsidRDefault="007013B2" w:rsidP="00A6174F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color w:val="000000"/>
              </w:rPr>
            </w:pPr>
            <w:r w:rsidRPr="00A6174F">
              <w:rPr>
                <w:rStyle w:val="c5"/>
                <w:rFonts w:eastAsia="Calibri"/>
                <w:color w:val="000000"/>
              </w:rPr>
              <w:t>На столе у каждого лежит набор геометрических фигур и лист со схемами танграма.</w:t>
            </w:r>
          </w:p>
          <w:p w:rsidR="007013B2" w:rsidRPr="00A6174F" w:rsidRDefault="007013B2" w:rsidP="00A6174F">
            <w:pPr>
              <w:pStyle w:val="c10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rStyle w:val="c5"/>
                <w:rFonts w:eastAsia="Calibri"/>
                <w:color w:val="000000"/>
              </w:rPr>
            </w:pPr>
            <w:r w:rsidRPr="00A6174F">
              <w:rPr>
                <w:rStyle w:val="c5"/>
                <w:rFonts w:eastAsia="Calibri"/>
                <w:color w:val="000000"/>
              </w:rPr>
              <w:t>История танграма</w:t>
            </w:r>
          </w:p>
          <w:p w:rsidR="007013B2" w:rsidRPr="00A6174F" w:rsidRDefault="007013B2" w:rsidP="00A6174F">
            <w:pPr>
              <w:pStyle w:val="c10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A6174F">
              <w:t>Разгадывают загадки.</w:t>
            </w:r>
          </w:p>
          <w:p w:rsidR="007013B2" w:rsidRPr="00A6174F" w:rsidRDefault="007013B2" w:rsidP="00A6174F">
            <w:pPr>
              <w:pStyle w:val="c10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</w:rPr>
            </w:pPr>
            <w:r w:rsidRPr="00A6174F">
              <w:rPr>
                <w:color w:val="000000" w:themeColor="text1"/>
              </w:rPr>
              <w:t>Составляют фигуры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Модель танграма 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040B7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Геометрические задачи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Связь с календарно-тематическим планированием</w:t>
            </w:r>
          </w:p>
        </w:tc>
        <w:tc>
          <w:tcPr>
            <w:tcW w:w="5812" w:type="dxa"/>
          </w:tcPr>
          <w:p w:rsidR="007013B2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11 до 20. Десятичный принцип записи чисел. Нумерация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пользоваться линейкой, циркулем. Сложение натуральных чисел.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геометрических задач.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6174F">
              <w:rPr>
                <w:rFonts w:ascii="Times New Roman" w:hAnsi="Times New Roman"/>
                <w:sz w:val="24"/>
                <w:szCs w:val="24"/>
              </w:rPr>
              <w:t xml:space="preserve">Работа в паре. Дети чертят квадрат на Листе А4 10 х 10. </w:t>
            </w:r>
          </w:p>
          <w:p w:rsidR="007013B2" w:rsidRPr="00A6174F" w:rsidRDefault="007013B2" w:rsidP="00A6174F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174F">
              <w:rPr>
                <w:rFonts w:ascii="Times New Roman" w:hAnsi="Times New Roman"/>
                <w:sz w:val="24"/>
                <w:szCs w:val="24"/>
              </w:rPr>
              <w:t>Затем приступают к практическому решению задачи.</w:t>
            </w:r>
          </w:p>
          <w:p w:rsidR="007013B2" w:rsidRPr="00A6174F" w:rsidRDefault="007013B2" w:rsidP="00A6174F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6174F">
              <w:rPr>
                <w:rFonts w:ascii="Times New Roman" w:hAnsi="Times New Roman"/>
                <w:sz w:val="24"/>
                <w:szCs w:val="24"/>
              </w:rPr>
              <w:lastRenderedPageBreak/>
              <w:t>Вокруг клумбы квадратной формы надо разместить 14 камешков так, чтобы вдоль каждой стороны было одинаковое количество. Нарисуй, как это сделать.</w:t>
            </w:r>
          </w:p>
          <w:p w:rsidR="007013B2" w:rsidRPr="00A6174F" w:rsidRDefault="007013B2" w:rsidP="00A6174F">
            <w:pPr>
              <w:pStyle w:val="ae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6174F">
              <w:rPr>
                <w:rFonts w:ascii="Times New Roman" w:hAnsi="Times New Roman"/>
                <w:sz w:val="24"/>
                <w:szCs w:val="24"/>
              </w:rPr>
              <w:t>Камни — это круги. Дети используют циркуль.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19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Повторяют состав числа 14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Квадрат, круги, навыки быстрого устного счета, состав числа.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Расположение предметов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4174BC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 в разных единицах (сантиметры,  дециметры)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Взаимное расположение предметов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геометрических фигур: счетные палочки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1815" cy="946150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 rotWithShape="1">
                          <a:blip r:embed="rId143" cstate="print"/>
                          <a:srcRect t="13596" r="7337" b="52064"/>
                          <a:stretch/>
                        </pic:blipFill>
                        <pic:spPr bwMode="auto">
                          <a:xfrm>
                            <a:off x="0" y="0"/>
                            <a:ext cx="1832828" cy="95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 палочек сложили квадраты. Выполни такой же квадрат из счётных палочек. Убери по две палочки на каждом квадрате так, чтобы на нём осталось два квадрата.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 палочек сложили два треугольника. Положи еще одну палочку, чтобы справа получилось три треугольника.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Посчитай сколько палочек ты использовал для построения квадратов, треугольников. 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и запиши примеры.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7350" cy="558800"/>
                  <wp:effectExtent l="0" t="0" r="0" b="0"/>
                  <wp:docPr id="5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 rotWithShape="1">
                          <a:blip r:embed="rId144" cstate="print"/>
                          <a:srcRect t="59781" r="5571" b="27356"/>
                          <a:stretch/>
                        </pic:blipFill>
                        <pic:spPr bwMode="auto">
                          <a:xfrm>
                            <a:off x="0" y="0"/>
                            <a:ext cx="2930621" cy="55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Геометрические моделиквадратов и треугольников. Навыки быстрого устного счета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BB7195" w:rsidP="00A6174F">
            <w:pPr>
              <w:pStyle w:val="a5"/>
              <w:ind w:hanging="5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ПР№25</w:t>
            </w:r>
            <w:r w:rsidR="007013B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Изготовление прямоугольника из частей.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20 без перехода через десяток. Что узнали. Чему научились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находить целое по его части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прямоугольника из деталей.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numPr>
                <w:ilvl w:val="0"/>
                <w:numId w:val="3"/>
              </w:numPr>
              <w:ind w:left="0" w:hanging="5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</w:rPr>
              <w:t>Из квадратов вырезали часть и получили фигуру с отверстием. Обведи фигуры, которые могут полностью поместиться в отверстии.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1400" cy="838200"/>
                  <wp:effectExtent l="0" t="0" r="0" b="0"/>
                  <wp:docPr id="12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 rotWithShape="1">
                          <a:blip r:embed="rId145" cstate="print"/>
                          <a:srcRect l="32558" t="57373" r="37275" b="24922"/>
                          <a:stretch/>
                        </pic:blipFill>
                        <pic:spPr bwMode="auto">
                          <a:xfrm>
                            <a:off x="0" y="0"/>
                            <a:ext cx="1043453" cy="83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615950"/>
                  <wp:effectExtent l="0" t="0" r="0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 rotWithShape="1">
                          <a:blip r:embed="rId146" cstate="print"/>
                          <a:srcRect t="79581" b="5971"/>
                          <a:stretch/>
                        </pic:blipFill>
                        <pic:spPr bwMode="auto">
                          <a:xfrm>
                            <a:off x="0" y="0"/>
                            <a:ext cx="1926727" cy="61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3"/>
              </w:numPr>
              <w:ind w:left="0"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page">
                    <wp:posOffset>315595</wp:posOffset>
                  </wp:positionH>
                  <wp:positionV relativeFrom="page">
                    <wp:posOffset>797560</wp:posOffset>
                  </wp:positionV>
                  <wp:extent cx="2305050" cy="962025"/>
                  <wp:effectExtent l="19050" t="0" r="0" b="0"/>
                  <wp:wrapNone/>
                  <wp:docPr id="54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 rotWithShape="1">
                          <a:blip r:embed="rId147" cstate="print"/>
                          <a:srcRect t="59067" b="11583"/>
                          <a:stretch/>
                        </pic:blipFill>
                        <pic:spPr bwMode="auto">
                          <a:xfrm>
                            <a:off x="0" y="0"/>
                            <a:ext cx="230505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Соедините линией две фигуры из которых можно составить прямоугольник.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3.Вырежи фигуры и составь прямоугольник.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4. Вычисли периметр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прямоугольника. Умение находить периметр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4020"/>
        <w:gridCol w:w="5533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Ориентация на плоскости.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4174BC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разностное сравнение. Повторение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Расширить представления учащихся о форме предметов, их взаимном расположении на плоскости и в пространстве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Повторить кривые линии. Плоские фигуры. Развитие пространственного мышления. Закрепить навыки счета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page">
                    <wp:posOffset>934720</wp:posOffset>
                  </wp:positionH>
                  <wp:positionV relativeFrom="page">
                    <wp:posOffset>556895</wp:posOffset>
                  </wp:positionV>
                  <wp:extent cx="866775" cy="1123950"/>
                  <wp:effectExtent l="19050" t="0" r="9525" b="0"/>
                  <wp:wrapNone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 rotWithShape="1">
                          <a:blip r:embed="rId148" cstate="print"/>
                          <a:srcRect l="3788" t="13324" r="9248" b="7582"/>
                          <a:stretch/>
                        </pic:blipFill>
                        <pic:spPr bwMode="auto">
                          <a:xfrm>
                            <a:off x="0" y="0"/>
                            <a:ext cx="86677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Рассмотри рисунок. Закрась кривые поверхности красным цветом. А плоские жёлтым.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Лист с закрашенными плоскими фигурами и кривыми линиями.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№2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Области и границы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Вычитание в пределах 15. Табличное вычитание. 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11 - □. Вычитание вида 12 - □.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13 - □. Вычитание вида 14 - □.</w:t>
            </w: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Вычитание вида 15 - □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shd w:val="clear" w:color="auto" w:fill="FFFFFF"/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Закрепить геометрические понятия “область”, «границы», упражнять учащихся в их нахождении;</w:t>
            </w:r>
          </w:p>
          <w:p w:rsidR="007013B2" w:rsidRPr="00A6174F" w:rsidRDefault="007013B2" w:rsidP="00A6174F">
            <w:pPr>
              <w:shd w:val="clear" w:color="auto" w:fill="FFFFFF"/>
              <w:spacing w:after="0" w:line="240" w:lineRule="auto"/>
              <w:ind w:hanging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17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пространственное мышление.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распечатках.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A6174F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page">
                    <wp:posOffset>314325</wp:posOffset>
                  </wp:positionH>
                  <wp:positionV relativeFrom="page">
                    <wp:posOffset>464185</wp:posOffset>
                  </wp:positionV>
                  <wp:extent cx="1487805" cy="659267"/>
                  <wp:effectExtent l="19050" t="0" r="0" b="0"/>
                  <wp:wrapNone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 rotWithShape="1">
                          <a:blip r:embed="rId149" cstate="print"/>
                          <a:srcRect t="13066" b="57204"/>
                          <a:stretch/>
                        </pic:blipFill>
                        <pic:spPr bwMode="auto">
                          <a:xfrm>
                            <a:off x="0" y="0"/>
                            <a:ext cx="1487805" cy="65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013B2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Внутри каждой области с тремя отверстиями проведи линии, которые разбили каждую из них на две части. Закрась эти части карандашами разного цвета.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numPr>
                <w:ilvl w:val="0"/>
                <w:numId w:val="4"/>
              </w:numPr>
              <w:ind w:left="0"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Внутри каждой области с четырьмя отверстиями проведи по одной линии так, чтобы она разбила область на две части: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А) в каждой из них было бы по одному отверстию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Б) в каждой части было бы одно отверстие, а в другом – два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В) обе части были бы без отверстий.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Раскрась все части карандашами.</w:t>
            </w:r>
          </w:p>
          <w:p w:rsidR="007013B2" w:rsidRPr="00A6174F" w:rsidRDefault="00A6174F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page">
                    <wp:posOffset>314325</wp:posOffset>
                  </wp:positionH>
                  <wp:positionV relativeFrom="page">
                    <wp:posOffset>702310</wp:posOffset>
                  </wp:positionV>
                  <wp:extent cx="1261110" cy="403860"/>
                  <wp:effectExtent l="19050" t="0" r="0" b="0"/>
                  <wp:wrapNone/>
                  <wp:docPr id="5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 rotWithShape="1">
                          <a:blip r:embed="rId150" cstate="print"/>
                          <a:srcRect l="4325" t="69024" r="224" b="10723"/>
                          <a:stretch/>
                        </pic:blipFill>
                        <pic:spPr bwMode="auto">
                          <a:xfrm flipH="1">
                            <a:off x="0" y="0"/>
                            <a:ext cx="1261110" cy="40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выделять области и границы.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№2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Изготовление ракеты из объёмных геометрических фигур.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Состав чисел в пределах 20. Что узнали. Чему научились в 1 классе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отгадывать загадки геометрического характера. </w:t>
            </w:r>
            <w:r w:rsidRPr="00A6174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азвивать пространственное мышление, внимание, память, крупную и мелкую моторику.</w:t>
            </w:r>
            <w:r w:rsidR="004174BC"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в группе. 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объёмной фигуры из конуса и цилиндра.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Работа в группе.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 xml:space="preserve">Отгадать загадки. </w:t>
            </w:r>
          </w:p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Вот колпак на голове – 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Это клоун на траве.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Но колпак не пирамида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Это сразу, братцы, видно: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Круг в основе колпака.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Как же звать его тогда? (Конус).</w:t>
            </w:r>
          </w:p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Присмотрись, стоит ведро -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Сверху крышка, снизу дно.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Два кружка соединили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И фигуру получили.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Как же тело называть?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Надо быстро отгадать. (Цилиндр)</w:t>
            </w:r>
          </w:p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Вроде круг, но дело в том,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Что иначе мы зовем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Нарисованный кружок.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В чем секрет? Скажи, дружок!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Эта странная наружность</w:t>
            </w:r>
            <w:r w:rsidRPr="00A61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Называется…. (окружность)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Из прямоугольника сверни цилиндр, из полукруга – конус для вершины. Отдельно приклей иллюминаторы и боковые опоры в виде маленьких конусов. Если хочешь, чтобы ракета была чуть более устойчивой, бери для основы бумагу поплотнее или тонкий картон.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ракеты из конуса и цилиндра.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№2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Работа из синельной проволоки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Познакомить с техникой нетрадиционной продуктивной деятельности с применением 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синельной проволоки. Повторить кривые, прямые линии.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Чудо-дерево из синельной проволоки;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 способам и приёмам взаимодействия с синельной проволокой;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мелкую моторику пальцев рук, внимание, творческие способности;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взаимопомощь, доброжелательное отношение друг к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другу.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Счет в пределах 20.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1.Ребята делятся группы: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Подготовка 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(Стакан, бусинки, сенильная проволока, лента для украшения, ручка, крупа (гречка, горох)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Нанизываем бусинки.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Делаем дерево.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Ставим дерево в стакан, засыпаем горохом или гречкой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Изготавливаем цветочки</w:t>
            </w:r>
          </w:p>
          <w:p w:rsidR="007013B2" w:rsidRPr="00A6174F" w:rsidRDefault="007013B2" w:rsidP="00A6174F">
            <w:pPr>
              <w:pStyle w:val="a5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Крепим цветочки на дерево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Чудо-дерева.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5777"/>
      </w:tblGrid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№2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Плоские и объёмные фигуры.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777" w:type="dxa"/>
          </w:tcPr>
          <w:p w:rsidR="007013B2" w:rsidRPr="00A6174F" w:rsidRDefault="004174BC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11 до 20. Повторение. Что узнали. Чему научились в 1 классе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Отработка навыков счета в пределах 20. Умение быстро находить нужную фигуру.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мультфильма. Выбор фигур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1.Просмотр мультфильма «Паровозик Шонни»</w:t>
            </w:r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A6174F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 xml:space="preserve"> Развивающий мультфильм, в котором Паровозик Шонни строит американские горки. Ему нужна помощь, чтобы разобраться со всеми плоскими и объемными фигурами. Красочный мультфильм с вертолетами, подъемным краном и паровозиками</w:t>
            </w:r>
          </w:p>
          <w:p w:rsidR="007013B2" w:rsidRPr="00A6174F" w:rsidRDefault="00B72668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51" w:history="1">
              <w:r w:rsidR="007013B2" w:rsidRPr="00A6174F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https://www.youtube.com/watch?v=NfNuHqvMjm0&amp;list=PLiY0Sm92-uD4DWTUkAxTCjiosyjixpzTA</w:t>
              </w:r>
            </w:hyperlink>
          </w:p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Детям раздаются листы с плоскими и объёмными фигурами. Во время просмотра мультфильма дети на листах отмечают 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фигуры.</w:t>
            </w:r>
          </w:p>
        </w:tc>
      </w:tr>
      <w:tr w:rsidR="007013B2" w:rsidRPr="00A6174F" w:rsidTr="007013B2">
        <w:tc>
          <w:tcPr>
            <w:tcW w:w="675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777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 выбранные фигуры</w:t>
            </w:r>
          </w:p>
        </w:tc>
      </w:tr>
    </w:tbl>
    <w:p w:rsidR="007013B2" w:rsidRPr="00A6174F" w:rsidRDefault="007013B2" w:rsidP="00A617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Задания Русалочки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Связь с календарно-тематическим планированием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2773AE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от 1  до 20. Повторение. Что узнали. Чему научились в 1 классе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натуральных чисел в пределах десятка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логических зданий.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400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64" cy="14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0" cy="1295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80" cy="12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1.Дети делятся на 3 группы 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Практическая работа в группах 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3.Демонстрация каждой группой </w:t>
            </w:r>
          </w:p>
        </w:tc>
      </w:tr>
      <w:tr w:rsidR="007013B2" w:rsidRPr="00A6174F" w:rsidTr="007013B2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Ответ Д, Б</w:t>
            </w:r>
          </w:p>
        </w:tc>
      </w:tr>
    </w:tbl>
    <w:p w:rsidR="007013B2" w:rsidRPr="00A6174F" w:rsidRDefault="007013B2" w:rsidP="00A61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4164"/>
        <w:gridCol w:w="5812"/>
      </w:tblGrid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Название и номер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ПР №</w:t>
            </w:r>
            <w:r w:rsidR="00BB7195"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. Кубика Блума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Связь с календарно-тематическим планирование</w:t>
            </w:r>
          </w:p>
        </w:tc>
        <w:tc>
          <w:tcPr>
            <w:tcW w:w="5812" w:type="dxa"/>
          </w:tcPr>
          <w:p w:rsidR="007013B2" w:rsidRPr="00A6174F" w:rsidRDefault="002773AE" w:rsidP="00A617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Таблицы. Повторение. Что узнали. Чему научились в 1 классе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Математическое содержание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Кубик подойдет для выявления уровня осознания пройденного школьного материала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Виды практической деятельности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кубика Блума</w:t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Ход практической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1. Индивидуальная работа шаблон кубика, наклейки смайликов и надписей.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работа в группах по изготовлению кубика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3.Демонстрация каждой группой своего кубика</w:t>
            </w:r>
          </w:p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115046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78" cy="212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400" cy="115570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1" t="14946" r="20372" b="15309"/>
                          <a:stretch/>
                        </pic:blipFill>
                        <pic:spPr bwMode="auto">
                          <a:xfrm>
                            <a:off x="0" y="0"/>
                            <a:ext cx="1170552" cy="115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3B2" w:rsidRPr="00A6174F" w:rsidTr="007013B2">
        <w:tc>
          <w:tcPr>
            <w:tcW w:w="622" w:type="dxa"/>
          </w:tcPr>
          <w:p w:rsidR="007013B2" w:rsidRPr="00A6174F" w:rsidRDefault="007013B2" w:rsidP="00A6174F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работы</w:t>
            </w:r>
          </w:p>
        </w:tc>
        <w:tc>
          <w:tcPr>
            <w:tcW w:w="5812" w:type="dxa"/>
          </w:tcPr>
          <w:p w:rsidR="007013B2" w:rsidRPr="00A6174F" w:rsidRDefault="007013B2" w:rsidP="00A6174F">
            <w:pPr>
              <w:pStyle w:val="a5"/>
              <w:ind w:hanging="5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174F">
              <w:rPr>
                <w:rFonts w:ascii="Times New Roman" w:hAnsi="Times New Roman" w:cs="Times New Roman"/>
                <w:bCs/>
                <w:sz w:val="24"/>
                <w:szCs w:val="24"/>
              </w:rPr>
              <w:t>Модель кубика</w:t>
            </w:r>
          </w:p>
        </w:tc>
      </w:tr>
    </w:tbl>
    <w:p w:rsidR="00BB7195" w:rsidRPr="00A6174F" w:rsidRDefault="00BB7195" w:rsidP="00A6174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A6174F" w:rsidRDefault="00A6174F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</w:p>
    <w:p w:rsidR="00043127" w:rsidRPr="00A6174F" w:rsidRDefault="00043127" w:rsidP="00A6174F">
      <w:pPr>
        <w:pBdr>
          <w:bottom w:val="single" w:sz="6" w:space="5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  <w:lastRenderedPageBreak/>
        <w:t>УЧЕБНО-МЕТОДИЧЕСКОЕ ОБЕСПЕЧЕНИЕ ОБРАЗОВАТЕЛЬНОГО ПРОЦЕССА 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t>ОБЯЗАТЕЛЬНЫЕ УЧЕБНЫЕ МАТЕРИАЛЫ ДЛЯ УЧЕНИКА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 (в 2 частях), 1 класс /Моро М.И., Волкова С.И., Степанова С.В., Акционерное общество «Издательство «Просвещение»;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 (в 2 частях), 2 класс /Моро М.И., Бантова М.А., Бельтюкова Г.В. и другие, Акционерное общество «Издательство «Просвещение»;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 (в 2 частях), 3 класс /Моро М.И., Бантова М.А., Бельтюкова Г.В. и другие, Акционерное общество «Издательство «Просвещение»;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Математика (в 2 частях), 4 класс /Моро М.И., Бантова М.А., Бельтюкова Г.В. и другие, Акционерное общество «Издательство «Просвещение» 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t>МЕТОДИЧЕСКИЕ МАТЕРИАЛЫ ДЛЯ УЧИТЕЛЯ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Бантова М. А., Бельтюкова Г. В., Волкова С. И. и др. Математика. Методические рекомендации. 1 класс. </w:t>
      </w: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Акционерное общество «Издательство «Просвещение»</w:t>
      </w: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Волкова С. И., Степанова С. В., Бантова М. А. и др. Математика. Методические рекомендации. 2 класс. </w:t>
      </w: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Акционерное общество «Издательство «Просвещение»</w:t>
      </w: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Волкова С. И., Степанова С. В., Бантова М. А. и др. Математика. Методические рекомендации. 3 класс. </w:t>
      </w: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Акционерное общество «Издательство «Просвещение»</w:t>
      </w: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Волкова С. И., Степанова С. В., Бантова М. А. и др. Математика. Методические рекомендации. 4 класс. </w:t>
      </w:r>
      <w:r w:rsidRPr="00A617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Акционерное общество «Издательство «Просвещение»</w:t>
      </w:r>
    </w:p>
    <w:p w:rsidR="00043127" w:rsidRPr="00A6174F" w:rsidRDefault="00043127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3127" w:rsidRPr="00A6174F" w:rsidRDefault="00043127" w:rsidP="00A6174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r w:rsidRPr="00A6174F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043127" w:rsidRPr="00A6174F" w:rsidRDefault="00043127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Start w:id="1" w:name="_Hlk117711949"/>
    <w:bookmarkStart w:id="2" w:name="_Hlk117711477"/>
    <w:p w:rsidR="00043127" w:rsidRPr="00A6174F" w:rsidRDefault="00043127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74F">
        <w:fldChar w:fldCharType="begin"/>
      </w: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"http://www.uchportal.ru/" </w:instrText>
      </w:r>
      <w:r w:rsidRPr="00A6174F">
        <w:fldChar w:fldCharType="separate"/>
      </w:r>
      <w:r w:rsidRPr="00A6174F">
        <w:rPr>
          <w:rStyle w:val="af1"/>
          <w:rFonts w:ascii="Times New Roman" w:hAnsi="Times New Roman" w:cs="Times New Roman"/>
          <w:color w:val="000000" w:themeColor="text1"/>
          <w:sz w:val="24"/>
          <w:szCs w:val="24"/>
        </w:rPr>
        <w:t>http://www.uchportal.ru</w:t>
      </w:r>
      <w:r w:rsidRPr="00A6174F">
        <w:rPr>
          <w:rStyle w:val="af1"/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Все для учителя начальных классов на «Учительском портале»: уроки, презентации, контроль, тесты, планирование, программы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6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http://school-collection.edu.ru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Единая коллекция цифровых образовательных ресурсов. </w:t>
      </w:r>
      <w:hyperlink r:id="rId157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http://nachalka.info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Начальная школа. Очень красочные ЦОР по различным предметам начальной школы.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8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http://www.openclass.ru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Открытый класс. Все ресурсы размещены по предметным областям.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59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http://interneturok.ru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 Видеоуроки по основным предметам школьной программы.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0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http://pedsovet.su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- база разработок для учителей начальных классов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1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http://musabiqe.edu.az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- сайт для учителей начальных классов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2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http://www.4stupeni.ru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- клуб учителей начальной школы</w:t>
      </w:r>
    </w:p>
    <w:p w:rsidR="00043127" w:rsidRPr="00A6174F" w:rsidRDefault="00B72668" w:rsidP="00A617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3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http://trudovik.ucoz.ua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> - материалы для уроков учителю начальных классов</w:t>
      </w:r>
    </w:p>
    <w:p w:rsidR="00043127" w:rsidRPr="00A6174F" w:rsidRDefault="00B72668" w:rsidP="00A6174F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4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https://uchi.ru/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«Учи.ру» - интерактивные курсы по основным предметам и подготовке к проверочным работам, а также тематические вебинары по дистанционному обучению. </w:t>
      </w:r>
    </w:p>
    <w:p w:rsidR="00043127" w:rsidRPr="00A6174F" w:rsidRDefault="00B72668" w:rsidP="00A6174F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5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https://resh.edu.ru/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учителя. </w:t>
      </w:r>
    </w:p>
    <w:p w:rsidR="00043127" w:rsidRPr="00A6174F" w:rsidRDefault="00B72668" w:rsidP="00A6174F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6" w:history="1">
        <w:r w:rsidR="00043127" w:rsidRPr="00A6174F">
          <w:rPr>
            <w:rStyle w:val="af1"/>
            <w:rFonts w:ascii="Times New Roman" w:hAnsi="Times New Roman" w:cs="Times New Roman"/>
            <w:color w:val="000000" w:themeColor="text1"/>
            <w:sz w:val="24"/>
            <w:szCs w:val="24"/>
          </w:rPr>
          <w:t>https://education.yandex.ru/home/</w:t>
        </w:r>
      </w:hyperlink>
      <w:r w:rsidR="00043127" w:rsidRPr="00A61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«Яндекс. Учебник» - более 45 тыс. заданий разного уровня сложности для школьников 1–5-х классов.</w:t>
      </w:r>
      <w:bookmarkEnd w:id="1"/>
      <w:bookmarkEnd w:id="2"/>
    </w:p>
    <w:p w:rsidR="00B46945" w:rsidRPr="00A6174F" w:rsidRDefault="00B46945" w:rsidP="00A6174F">
      <w:pPr>
        <w:spacing w:after="0" w:line="240" w:lineRule="auto"/>
        <w:rPr>
          <w:rStyle w:val="placeholder-mask"/>
          <w:rFonts w:ascii="Times New Roman" w:hAnsi="Times New Roman" w:cs="Times New Roman"/>
          <w:color w:val="333333"/>
          <w:sz w:val="24"/>
          <w:szCs w:val="24"/>
          <w:shd w:val="clear" w:color="auto" w:fill="FFFF00"/>
        </w:rPr>
      </w:pPr>
    </w:p>
    <w:sectPr w:rsidR="00B46945" w:rsidRPr="00A6174F" w:rsidSect="00043127">
      <w:pgSz w:w="11906" w:h="16838"/>
      <w:pgMar w:top="720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05B8"/>
    <w:multiLevelType w:val="hybridMultilevel"/>
    <w:tmpl w:val="15DCD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21FD3"/>
    <w:multiLevelType w:val="hybridMultilevel"/>
    <w:tmpl w:val="B9AC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B4327"/>
    <w:multiLevelType w:val="hybridMultilevel"/>
    <w:tmpl w:val="812C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D13AB"/>
    <w:multiLevelType w:val="hybridMultilevel"/>
    <w:tmpl w:val="58144D2A"/>
    <w:lvl w:ilvl="0" w:tplc="B674F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81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21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CE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65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69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D6B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E6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EF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CD5B1F"/>
    <w:multiLevelType w:val="hybridMultilevel"/>
    <w:tmpl w:val="34A2B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30130"/>
    <w:multiLevelType w:val="hybridMultilevel"/>
    <w:tmpl w:val="33829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E4411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DA4412"/>
    <w:multiLevelType w:val="hybridMultilevel"/>
    <w:tmpl w:val="B3E4B58C"/>
    <w:lvl w:ilvl="0" w:tplc="732E3834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 w15:restartNumberingAfterBreak="0">
    <w:nsid w:val="62E40029"/>
    <w:multiLevelType w:val="hybridMultilevel"/>
    <w:tmpl w:val="C276D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F52FC2"/>
    <w:multiLevelType w:val="hybridMultilevel"/>
    <w:tmpl w:val="D4B0EE04"/>
    <w:lvl w:ilvl="0" w:tplc="58F07CD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 w15:restartNumberingAfterBreak="0">
    <w:nsid w:val="73CA6EFD"/>
    <w:multiLevelType w:val="hybridMultilevel"/>
    <w:tmpl w:val="68FE7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21"/>
    <w:rsid w:val="00040B72"/>
    <w:rsid w:val="00043127"/>
    <w:rsid w:val="00124821"/>
    <w:rsid w:val="0016399C"/>
    <w:rsid w:val="001A100F"/>
    <w:rsid w:val="002703C1"/>
    <w:rsid w:val="002773AE"/>
    <w:rsid w:val="00374175"/>
    <w:rsid w:val="00382189"/>
    <w:rsid w:val="004174BC"/>
    <w:rsid w:val="005065A1"/>
    <w:rsid w:val="00523C0B"/>
    <w:rsid w:val="00580DFF"/>
    <w:rsid w:val="00592B32"/>
    <w:rsid w:val="0068436D"/>
    <w:rsid w:val="006C48D8"/>
    <w:rsid w:val="006F46F9"/>
    <w:rsid w:val="007013B2"/>
    <w:rsid w:val="00764D4A"/>
    <w:rsid w:val="00766878"/>
    <w:rsid w:val="00797979"/>
    <w:rsid w:val="007B2426"/>
    <w:rsid w:val="00814A50"/>
    <w:rsid w:val="0084001E"/>
    <w:rsid w:val="009B48B8"/>
    <w:rsid w:val="00A21350"/>
    <w:rsid w:val="00A6174F"/>
    <w:rsid w:val="00A76EE0"/>
    <w:rsid w:val="00B46945"/>
    <w:rsid w:val="00B60321"/>
    <w:rsid w:val="00B72668"/>
    <w:rsid w:val="00BB7195"/>
    <w:rsid w:val="00C820B1"/>
    <w:rsid w:val="00C90312"/>
    <w:rsid w:val="00CD48C1"/>
    <w:rsid w:val="00D21E5E"/>
    <w:rsid w:val="00D96CDB"/>
    <w:rsid w:val="00FA2C6F"/>
    <w:rsid w:val="00FC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F693"/>
  <w15:docId w15:val="{31FA19A0-8538-42CA-8D96-DDB600FC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E5E"/>
  </w:style>
  <w:style w:type="paragraph" w:styleId="1">
    <w:name w:val="heading 1"/>
    <w:basedOn w:val="a"/>
    <w:next w:val="a"/>
    <w:link w:val="10"/>
    <w:qFormat/>
    <w:rsid w:val="0016399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399C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399C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4472C4"/>
    </w:rPr>
  </w:style>
  <w:style w:type="paragraph" w:styleId="4">
    <w:name w:val="heading 4"/>
    <w:basedOn w:val="a"/>
    <w:next w:val="a"/>
    <w:link w:val="40"/>
    <w:semiHidden/>
    <w:unhideWhenUsed/>
    <w:qFormat/>
    <w:rsid w:val="0016399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124821"/>
    <w:rPr>
      <w:b/>
      <w:bCs/>
    </w:rPr>
  </w:style>
  <w:style w:type="character" w:customStyle="1" w:styleId="placeholder-mask">
    <w:name w:val="placeholder-mask"/>
    <w:basedOn w:val="a0"/>
    <w:rsid w:val="00124821"/>
  </w:style>
  <w:style w:type="character" w:customStyle="1" w:styleId="placeholder">
    <w:name w:val="placeholder"/>
    <w:basedOn w:val="a0"/>
    <w:rsid w:val="00124821"/>
  </w:style>
  <w:style w:type="paragraph" w:styleId="a5">
    <w:name w:val="No Spacing"/>
    <w:link w:val="a6"/>
    <w:uiPriority w:val="1"/>
    <w:qFormat/>
    <w:rsid w:val="00124821"/>
    <w:pPr>
      <w:spacing w:after="0" w:line="240" w:lineRule="auto"/>
    </w:pPr>
  </w:style>
  <w:style w:type="character" w:styleId="a7">
    <w:name w:val="Emphasis"/>
    <w:basedOn w:val="a0"/>
    <w:qFormat/>
    <w:rsid w:val="00124821"/>
    <w:rPr>
      <w:i/>
      <w:iCs/>
    </w:rPr>
  </w:style>
  <w:style w:type="table" w:styleId="a8">
    <w:name w:val="Table Grid"/>
    <w:basedOn w:val="a1"/>
    <w:uiPriority w:val="59"/>
    <w:rsid w:val="00FC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639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6399C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6399C"/>
    <w:rPr>
      <w:rFonts w:ascii="Calibri Light" w:eastAsia="Times New Roman" w:hAnsi="Calibri Light" w:cs="Times New Roman"/>
      <w:b/>
      <w:bCs/>
      <w:color w:val="4472C4"/>
    </w:rPr>
  </w:style>
  <w:style w:type="character" w:customStyle="1" w:styleId="40">
    <w:name w:val="Заголовок 4 Знак"/>
    <w:basedOn w:val="a0"/>
    <w:link w:val="4"/>
    <w:semiHidden/>
    <w:rsid w:val="0016399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21">
    <w:name w:val="Сетка таблицы2"/>
    <w:basedOn w:val="a1"/>
    <w:next w:val="a8"/>
    <w:uiPriority w:val="59"/>
    <w:rsid w:val="00163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16399C"/>
    <w:pPr>
      <w:keepNext/>
      <w:keepLines/>
      <w:spacing w:before="200" w:after="0" w:line="25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16399C"/>
    <w:pPr>
      <w:keepNext/>
      <w:keepLines/>
      <w:spacing w:before="200" w:after="0" w:line="256" w:lineRule="auto"/>
      <w:outlineLvl w:val="2"/>
    </w:pPr>
    <w:rPr>
      <w:rFonts w:ascii="Calibri Light" w:eastAsia="Times New Roman" w:hAnsi="Calibri Light" w:cs="Times New Roman"/>
      <w:b/>
      <w:bCs/>
      <w:color w:val="4472C4"/>
    </w:rPr>
  </w:style>
  <w:style w:type="numbering" w:customStyle="1" w:styleId="11">
    <w:name w:val="Нет списка1"/>
    <w:next w:val="a2"/>
    <w:uiPriority w:val="99"/>
    <w:semiHidden/>
    <w:unhideWhenUsed/>
    <w:rsid w:val="0016399C"/>
  </w:style>
  <w:style w:type="character" w:customStyle="1" w:styleId="12">
    <w:name w:val="Гиперссылка1"/>
    <w:basedOn w:val="a0"/>
    <w:uiPriority w:val="99"/>
    <w:semiHidden/>
    <w:unhideWhenUsed/>
    <w:rsid w:val="0016399C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16399C"/>
    <w:rPr>
      <w:color w:val="954F72"/>
      <w:u w:val="single"/>
    </w:rPr>
  </w:style>
  <w:style w:type="paragraph" w:styleId="a9">
    <w:name w:val="Title"/>
    <w:basedOn w:val="a"/>
    <w:link w:val="14"/>
    <w:qFormat/>
    <w:rsid w:val="0016399C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14">
    <w:name w:val="Заголовок Знак1"/>
    <w:basedOn w:val="a0"/>
    <w:link w:val="a9"/>
    <w:rsid w:val="0016399C"/>
    <w:rPr>
      <w:rFonts w:ascii="Calibri" w:eastAsia="Calibri" w:hAnsi="Calibri" w:cs="Times New Roman"/>
      <w:b/>
      <w:bCs/>
      <w:sz w:val="24"/>
      <w:szCs w:val="24"/>
    </w:rPr>
  </w:style>
  <w:style w:type="paragraph" w:styleId="aa">
    <w:name w:val="Body Text"/>
    <w:basedOn w:val="a"/>
    <w:link w:val="ab"/>
    <w:unhideWhenUsed/>
    <w:rsid w:val="0016399C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rsid w:val="0016399C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6399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399C"/>
    <w:rPr>
      <w:rFonts w:ascii="Tahoma" w:eastAsia="Calibri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16399C"/>
  </w:style>
  <w:style w:type="paragraph" w:styleId="ae">
    <w:name w:val="List Paragraph"/>
    <w:aliases w:val="ITL List Paragraph,Цветной список - Акцент 13"/>
    <w:basedOn w:val="a"/>
    <w:link w:val="af"/>
    <w:uiPriority w:val="99"/>
    <w:qFormat/>
    <w:rsid w:val="001639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uiPriority w:val="99"/>
    <w:rsid w:val="0016399C"/>
    <w:pPr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paragraph" w:customStyle="1" w:styleId="c9">
    <w:name w:val="c9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16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16399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16399C"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customStyle="1" w:styleId="41">
    <w:name w:val="Заг 4"/>
    <w:basedOn w:val="a"/>
    <w:uiPriority w:val="99"/>
    <w:rsid w:val="0016399C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32">
    <w:name w:val="Заголовок 3+"/>
    <w:basedOn w:val="a"/>
    <w:rsid w:val="0016399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1">
    <w:name w:val="c1"/>
    <w:basedOn w:val="a0"/>
    <w:rsid w:val="0016399C"/>
  </w:style>
  <w:style w:type="character" w:customStyle="1" w:styleId="c2">
    <w:name w:val="c2"/>
    <w:basedOn w:val="a0"/>
    <w:rsid w:val="0016399C"/>
  </w:style>
  <w:style w:type="character" w:customStyle="1" w:styleId="c4">
    <w:name w:val="c4"/>
    <w:basedOn w:val="a0"/>
    <w:rsid w:val="0016399C"/>
  </w:style>
  <w:style w:type="character" w:customStyle="1" w:styleId="c6">
    <w:name w:val="c6"/>
    <w:basedOn w:val="a0"/>
    <w:rsid w:val="0016399C"/>
  </w:style>
  <w:style w:type="character" w:customStyle="1" w:styleId="2pt">
    <w:name w:val="Основной текст + Интервал 2 pt"/>
    <w:rsid w:val="0016399C"/>
    <w:rPr>
      <w:rFonts w:ascii="Arial" w:eastAsia="Arial" w:hAnsi="Arial" w:cs="Arial" w:hint="default"/>
      <w:spacing w:val="50"/>
      <w:sz w:val="21"/>
      <w:szCs w:val="21"/>
      <w:shd w:val="clear" w:color="auto" w:fill="FFFFFF"/>
    </w:rPr>
  </w:style>
  <w:style w:type="character" w:customStyle="1" w:styleId="af0">
    <w:name w:val="Основной текст + Полужирный"/>
    <w:rsid w:val="0016399C"/>
    <w:rPr>
      <w:rFonts w:ascii="Arial" w:eastAsia="Arial" w:hAnsi="Arial" w:cs="Arial" w:hint="default"/>
      <w:b/>
      <w:bCs/>
      <w:sz w:val="19"/>
      <w:szCs w:val="19"/>
      <w:shd w:val="clear" w:color="auto" w:fill="FFFFFF"/>
    </w:rPr>
  </w:style>
  <w:style w:type="character" w:customStyle="1" w:styleId="Arial">
    <w:name w:val="Основной текст + Arial"/>
    <w:aliases w:val="9,5 pt"/>
    <w:rsid w:val="0016399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c5">
    <w:name w:val="c5"/>
    <w:basedOn w:val="a0"/>
    <w:rsid w:val="0016399C"/>
  </w:style>
  <w:style w:type="character" w:customStyle="1" w:styleId="WW8Num17z0">
    <w:name w:val="WW8Num17z0"/>
    <w:rsid w:val="0016399C"/>
    <w:rPr>
      <w:rFonts w:ascii="Symbol" w:hAnsi="Symbol" w:hint="default"/>
    </w:rPr>
  </w:style>
  <w:style w:type="character" w:customStyle="1" w:styleId="16">
    <w:name w:val="Название Знак1"/>
    <w:basedOn w:val="a0"/>
    <w:uiPriority w:val="10"/>
    <w:rsid w:val="0016399C"/>
    <w:rPr>
      <w:rFonts w:ascii="Calibri Light" w:eastAsia="Times New Roman" w:hAnsi="Calibri Light" w:cs="Times New Roman" w:hint="default"/>
      <w:color w:val="323E4F"/>
      <w:spacing w:val="5"/>
      <w:kern w:val="28"/>
      <w:sz w:val="52"/>
      <w:szCs w:val="52"/>
    </w:rPr>
  </w:style>
  <w:style w:type="character" w:customStyle="1" w:styleId="WW8Num6z0">
    <w:name w:val="WW8Num6z0"/>
    <w:rsid w:val="0016399C"/>
    <w:rPr>
      <w:rFonts w:ascii="Symbol" w:hAnsi="Symbol" w:hint="default"/>
    </w:rPr>
  </w:style>
  <w:style w:type="character" w:customStyle="1" w:styleId="Zag11">
    <w:name w:val="Zag_11"/>
    <w:rsid w:val="0016399C"/>
  </w:style>
  <w:style w:type="table" w:customStyle="1" w:styleId="17">
    <w:name w:val="Сетка таблицы1"/>
    <w:basedOn w:val="a1"/>
    <w:uiPriority w:val="59"/>
    <w:rsid w:val="0016399C"/>
    <w:pPr>
      <w:spacing w:after="0" w:line="240" w:lineRule="auto"/>
    </w:pPr>
    <w:rPr>
      <w:rFonts w:ascii="Calibri" w:eastAsia="Times New Roman" w:hAnsi="Times New Roman" w:cs="Times New Roman"/>
      <w:color w:val="00000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1">
    <w:name w:val="Заголовок 2 Знак1"/>
    <w:basedOn w:val="a0"/>
    <w:uiPriority w:val="9"/>
    <w:semiHidden/>
    <w:rsid w:val="00163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1639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Hyperlink"/>
    <w:basedOn w:val="a0"/>
    <w:uiPriority w:val="99"/>
    <w:unhideWhenUsed/>
    <w:rsid w:val="0016399C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16399C"/>
    <w:rPr>
      <w:color w:val="800080" w:themeColor="followedHyperlink"/>
      <w:u w:val="single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16399C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163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6399C"/>
  </w:style>
  <w:style w:type="paragraph" w:styleId="af5">
    <w:name w:val="footer"/>
    <w:basedOn w:val="a"/>
    <w:link w:val="af6"/>
    <w:uiPriority w:val="99"/>
    <w:unhideWhenUsed/>
    <w:rsid w:val="00163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16399C"/>
  </w:style>
  <w:style w:type="paragraph" w:customStyle="1" w:styleId="af7">
    <w:name w:val="Стиль"/>
    <w:rsid w:val="007013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">
    <w:name w:val="Абзац списка Знак"/>
    <w:aliases w:val="ITL List Paragraph Знак,Цветной список - Акцент 13 Знак"/>
    <w:link w:val="ae"/>
    <w:uiPriority w:val="99"/>
    <w:locked/>
    <w:rsid w:val="007013B2"/>
    <w:rPr>
      <w:rFonts w:ascii="Calibri" w:eastAsia="Times New Roman" w:hAnsi="Calibri" w:cs="Times New Roman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7013B2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f8">
    <w:name w:val="Body Text Indent"/>
    <w:basedOn w:val="a"/>
    <w:link w:val="af9"/>
    <w:uiPriority w:val="99"/>
    <w:unhideWhenUsed/>
    <w:rsid w:val="007013B2"/>
    <w:pPr>
      <w:spacing w:after="120" w:line="259" w:lineRule="auto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7013B2"/>
  </w:style>
  <w:style w:type="paragraph" w:styleId="22">
    <w:name w:val="Body Text Indent 2"/>
    <w:basedOn w:val="a"/>
    <w:link w:val="23"/>
    <w:uiPriority w:val="99"/>
    <w:unhideWhenUsed/>
    <w:rsid w:val="007013B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7013B2"/>
  </w:style>
  <w:style w:type="paragraph" w:customStyle="1" w:styleId="c10">
    <w:name w:val="c10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013B2"/>
  </w:style>
  <w:style w:type="character" w:customStyle="1" w:styleId="c19">
    <w:name w:val="c19"/>
    <w:basedOn w:val="a0"/>
    <w:rsid w:val="007013B2"/>
  </w:style>
  <w:style w:type="character" w:customStyle="1" w:styleId="c3">
    <w:name w:val="c3"/>
    <w:basedOn w:val="a0"/>
    <w:rsid w:val="007013B2"/>
  </w:style>
  <w:style w:type="paragraph" w:customStyle="1" w:styleId="c18">
    <w:name w:val="c18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013B2"/>
    <w:rPr>
      <w:color w:val="605E5C"/>
      <w:shd w:val="clear" w:color="auto" w:fill="E1DFDD"/>
    </w:rPr>
  </w:style>
  <w:style w:type="paragraph" w:customStyle="1" w:styleId="u-2-msonormal">
    <w:name w:val="u-2-msonormal"/>
    <w:basedOn w:val="a"/>
    <w:rsid w:val="0070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013B2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4">
    <w:name w:val="Font Style14"/>
    <w:uiPriority w:val="99"/>
    <w:rsid w:val="007013B2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19">
    <w:name w:val="Текст выноски Знак1"/>
    <w:basedOn w:val="a0"/>
    <w:uiPriority w:val="99"/>
    <w:semiHidden/>
    <w:rsid w:val="007013B2"/>
    <w:rPr>
      <w:rFonts w:ascii="Segoe UI" w:hAnsi="Segoe UI" w:cs="Segoe UI"/>
      <w:sz w:val="18"/>
      <w:szCs w:val="18"/>
    </w:rPr>
  </w:style>
  <w:style w:type="character" w:styleId="afa">
    <w:name w:val="page number"/>
    <w:basedOn w:val="a0"/>
    <w:uiPriority w:val="99"/>
    <w:rsid w:val="007013B2"/>
    <w:rPr>
      <w:rFonts w:cs="Times New Roman"/>
    </w:rPr>
  </w:style>
  <w:style w:type="paragraph" w:customStyle="1" w:styleId="Default">
    <w:name w:val="Default"/>
    <w:rsid w:val="007013B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fb">
    <w:name w:val="Заголовок Знак"/>
    <w:basedOn w:val="a0"/>
    <w:uiPriority w:val="10"/>
    <w:rsid w:val="007013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5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0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8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7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6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43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9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0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5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9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6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9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84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7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2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7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3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0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3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2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6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1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70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7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3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2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5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9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0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0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2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9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3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1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8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3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5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2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6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8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0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07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6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8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9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2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4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7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2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25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3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0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8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1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7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5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6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5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3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2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8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3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7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0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8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6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9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7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1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3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9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9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0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3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3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5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6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3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8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7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7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1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1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5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2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9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6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0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5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7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3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5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35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40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0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5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4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6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93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8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0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5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8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85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4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4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3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5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1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0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5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4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8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6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7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4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0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17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8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8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2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9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2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4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7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0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3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1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1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2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2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23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7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43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1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3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6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6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0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4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5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9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12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9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37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4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6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2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8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7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9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7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8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2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1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2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5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7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4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3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7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7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3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9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9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1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2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9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9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0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1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6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9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0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9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8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4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2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43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7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98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63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7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4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4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7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8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7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1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2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8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7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5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3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5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4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3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95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0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6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02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4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4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86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5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0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4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4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1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2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8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7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86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39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0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1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3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7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19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2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4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22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9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7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57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7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2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24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87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42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6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9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3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2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7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8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7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4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9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8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5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0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8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1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7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51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5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7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7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9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2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60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8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0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6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6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2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1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54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6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48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6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8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7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97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0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71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8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" TargetMode="External"/><Relationship Id="rId117" Type="http://schemas.openxmlformats.org/officeDocument/2006/relationships/image" Target="media/image1.emf"/><Relationship Id="rId21" Type="http://schemas.openxmlformats.org/officeDocument/2006/relationships/hyperlink" Target="https://uchi.ru" TargetMode="External"/><Relationship Id="rId42" Type="http://schemas.openxmlformats.org/officeDocument/2006/relationships/hyperlink" Target="https://uchi.ru" TargetMode="External"/><Relationship Id="rId47" Type="http://schemas.openxmlformats.org/officeDocument/2006/relationships/hyperlink" Target="https://resh.edu.ru" TargetMode="External"/><Relationship Id="rId63" Type="http://schemas.openxmlformats.org/officeDocument/2006/relationships/hyperlink" Target="https://uchi.ru" TargetMode="External"/><Relationship Id="rId68" Type="http://schemas.openxmlformats.org/officeDocument/2006/relationships/hyperlink" Target="https://resh.edu.ru" TargetMode="External"/><Relationship Id="rId84" Type="http://schemas.openxmlformats.org/officeDocument/2006/relationships/hyperlink" Target="https://uchi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image" Target="media/image17.png"/><Relationship Id="rId138" Type="http://schemas.openxmlformats.org/officeDocument/2006/relationships/image" Target="media/image22.png"/><Relationship Id="rId154" Type="http://schemas.openxmlformats.org/officeDocument/2006/relationships/image" Target="media/image37.jpeg"/><Relationship Id="rId159" Type="http://schemas.openxmlformats.org/officeDocument/2006/relationships/hyperlink" Target="http://interneturok.ru/" TargetMode="External"/><Relationship Id="rId16" Type="http://schemas.openxmlformats.org/officeDocument/2006/relationships/hyperlink" Target="https://www.yaklass.ru" TargetMode="External"/><Relationship Id="rId107" Type="http://schemas.openxmlformats.org/officeDocument/2006/relationships/hyperlink" Target="https://www.yaklass.ru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www.yaklass.ru" TargetMode="External"/><Relationship Id="rId53" Type="http://schemas.openxmlformats.org/officeDocument/2006/relationships/hyperlink" Target="https://resh.edu.ru" TargetMode="External"/><Relationship Id="rId58" Type="http://schemas.openxmlformats.org/officeDocument/2006/relationships/hyperlink" Target="https://www.yaklass.ru" TargetMode="External"/><Relationship Id="rId74" Type="http://schemas.openxmlformats.org/officeDocument/2006/relationships/hyperlink" Target="https://resh.edu.ru" TargetMode="External"/><Relationship Id="rId79" Type="http://schemas.openxmlformats.org/officeDocument/2006/relationships/hyperlink" Target="https://www.yaklass.ru" TargetMode="External"/><Relationship Id="rId102" Type="http://schemas.openxmlformats.org/officeDocument/2006/relationships/hyperlink" Target="https://uchi.ru" TargetMode="External"/><Relationship Id="rId123" Type="http://schemas.openxmlformats.org/officeDocument/2006/relationships/image" Target="media/image7.png"/><Relationship Id="rId128" Type="http://schemas.openxmlformats.org/officeDocument/2006/relationships/image" Target="media/image12.png"/><Relationship Id="rId144" Type="http://schemas.openxmlformats.org/officeDocument/2006/relationships/image" Target="media/image28.jpeg"/><Relationship Id="rId149" Type="http://schemas.openxmlformats.org/officeDocument/2006/relationships/image" Target="media/image33.jpeg"/><Relationship Id="rId5" Type="http://schemas.openxmlformats.org/officeDocument/2006/relationships/hyperlink" Target="https://resh.edu.ru" TargetMode="External"/><Relationship Id="rId90" Type="http://schemas.openxmlformats.org/officeDocument/2006/relationships/hyperlink" Target="https://uchi.ru" TargetMode="Externa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://pedsovet.su/" TargetMode="External"/><Relationship Id="rId165" Type="http://schemas.openxmlformats.org/officeDocument/2006/relationships/hyperlink" Target="https://resh.edu.ru/" TargetMode="External"/><Relationship Id="rId22" Type="http://schemas.openxmlformats.org/officeDocument/2006/relationships/hyperlink" Target="https://www.yaklass.ru" TargetMode="External"/><Relationship Id="rId27" Type="http://schemas.openxmlformats.org/officeDocument/2006/relationships/hyperlink" Target="https://uchi.ru" TargetMode="External"/><Relationship Id="rId43" Type="http://schemas.openxmlformats.org/officeDocument/2006/relationships/hyperlink" Target="https://www.yaklass.ru" TargetMode="External"/><Relationship Id="rId48" Type="http://schemas.openxmlformats.org/officeDocument/2006/relationships/hyperlink" Target="https://uchi.ru" TargetMode="External"/><Relationship Id="rId64" Type="http://schemas.openxmlformats.org/officeDocument/2006/relationships/hyperlink" Target="https://www.yaklass.ru" TargetMode="External"/><Relationship Id="rId69" Type="http://schemas.openxmlformats.org/officeDocument/2006/relationships/hyperlink" Target="https://uchi.ru" TargetMode="External"/><Relationship Id="rId113" Type="http://schemas.openxmlformats.org/officeDocument/2006/relationships/hyperlink" Target="https://www.yaklass.ru" TargetMode="External"/><Relationship Id="rId118" Type="http://schemas.openxmlformats.org/officeDocument/2006/relationships/image" Target="media/image2.jpeg"/><Relationship Id="rId134" Type="http://schemas.openxmlformats.org/officeDocument/2006/relationships/image" Target="media/image18.png"/><Relationship Id="rId139" Type="http://schemas.openxmlformats.org/officeDocument/2006/relationships/image" Target="media/image23.png"/><Relationship Id="rId80" Type="http://schemas.openxmlformats.org/officeDocument/2006/relationships/hyperlink" Target="https://resh.edu.ru" TargetMode="External"/><Relationship Id="rId85" Type="http://schemas.openxmlformats.org/officeDocument/2006/relationships/hyperlink" Target="https://www.yaklass.ru" TargetMode="External"/><Relationship Id="rId150" Type="http://schemas.openxmlformats.org/officeDocument/2006/relationships/image" Target="media/image34.jpeg"/><Relationship Id="rId155" Type="http://schemas.openxmlformats.org/officeDocument/2006/relationships/image" Target="media/image38.jpeg"/><Relationship Id="rId12" Type="http://schemas.openxmlformats.org/officeDocument/2006/relationships/hyperlink" Target="https://uchi.ru" TargetMode="External"/><Relationship Id="rId17" Type="http://schemas.openxmlformats.org/officeDocument/2006/relationships/hyperlink" Target="https://resh.edu.ru" TargetMode="External"/><Relationship Id="rId33" Type="http://schemas.openxmlformats.org/officeDocument/2006/relationships/hyperlink" Target="https://uchi.ru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resh.edu.ru" TargetMode="External"/><Relationship Id="rId124" Type="http://schemas.openxmlformats.org/officeDocument/2006/relationships/image" Target="media/image8.png"/><Relationship Id="rId129" Type="http://schemas.openxmlformats.org/officeDocument/2006/relationships/image" Target="media/image13.png"/><Relationship Id="rId54" Type="http://schemas.openxmlformats.org/officeDocument/2006/relationships/hyperlink" Target="https://uchi.ru" TargetMode="External"/><Relationship Id="rId70" Type="http://schemas.openxmlformats.org/officeDocument/2006/relationships/hyperlink" Target="https://www.yaklass.ru" TargetMode="External"/><Relationship Id="rId75" Type="http://schemas.openxmlformats.org/officeDocument/2006/relationships/hyperlink" Target="https://uchi.ru" TargetMode="External"/><Relationship Id="rId91" Type="http://schemas.openxmlformats.org/officeDocument/2006/relationships/hyperlink" Target="https://www.yaklass.ru" TargetMode="External"/><Relationship Id="rId96" Type="http://schemas.openxmlformats.org/officeDocument/2006/relationships/hyperlink" Target="https://uchi.ru" TargetMode="External"/><Relationship Id="rId140" Type="http://schemas.openxmlformats.org/officeDocument/2006/relationships/image" Target="media/image24.png"/><Relationship Id="rId145" Type="http://schemas.openxmlformats.org/officeDocument/2006/relationships/image" Target="media/image29.jpeg"/><Relationship Id="rId161" Type="http://schemas.openxmlformats.org/officeDocument/2006/relationships/hyperlink" Target="http://musabiqe.edu.az/" TargetMode="External"/><Relationship Id="rId166" Type="http://schemas.openxmlformats.org/officeDocument/2006/relationships/hyperlink" Target="https://education.yandex.ru/hom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i.ru" TargetMode="External"/><Relationship Id="rId15" Type="http://schemas.openxmlformats.org/officeDocument/2006/relationships/hyperlink" Target="https://uchi.ru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www.yaklass.ru" TargetMode="External"/><Relationship Id="rId36" Type="http://schemas.openxmlformats.org/officeDocument/2006/relationships/hyperlink" Target="https://uchi.ru" TargetMode="External"/><Relationship Id="rId49" Type="http://schemas.openxmlformats.org/officeDocument/2006/relationships/hyperlink" Target="https://www.yaklass.ru" TargetMode="External"/><Relationship Id="rId57" Type="http://schemas.openxmlformats.org/officeDocument/2006/relationships/hyperlink" Target="https://uchi.ru" TargetMode="External"/><Relationship Id="rId106" Type="http://schemas.openxmlformats.org/officeDocument/2006/relationships/hyperlink" Target="https://uchi.ru" TargetMode="External"/><Relationship Id="rId114" Type="http://schemas.openxmlformats.org/officeDocument/2006/relationships/hyperlink" Target="https://resh.edu.ru" TargetMode="External"/><Relationship Id="rId119" Type="http://schemas.openxmlformats.org/officeDocument/2006/relationships/image" Target="media/image3.png"/><Relationship Id="rId127" Type="http://schemas.openxmlformats.org/officeDocument/2006/relationships/image" Target="media/image11.png"/><Relationship Id="rId10" Type="http://schemas.openxmlformats.org/officeDocument/2006/relationships/hyperlink" Target="https://www.yaklass.ru" TargetMode="External"/><Relationship Id="rId31" Type="http://schemas.openxmlformats.org/officeDocument/2006/relationships/hyperlink" Target="https://www.yaklass.ru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www.yaklass.ru" TargetMode="External"/><Relationship Id="rId60" Type="http://schemas.openxmlformats.org/officeDocument/2006/relationships/hyperlink" Target="https://uchi.ru" TargetMode="External"/><Relationship Id="rId65" Type="http://schemas.openxmlformats.org/officeDocument/2006/relationships/hyperlink" Target="https://resh.edu.ru" TargetMode="External"/><Relationship Id="rId73" Type="http://schemas.openxmlformats.org/officeDocument/2006/relationships/hyperlink" Target="https://www.yaklass.ru" TargetMode="External"/><Relationship Id="rId78" Type="http://schemas.openxmlformats.org/officeDocument/2006/relationships/hyperlink" Target="https://uchi.ru" TargetMode="External"/><Relationship Id="rId81" Type="http://schemas.openxmlformats.org/officeDocument/2006/relationships/hyperlink" Target="https://uchi.ru" TargetMode="External"/><Relationship Id="rId86" Type="http://schemas.openxmlformats.org/officeDocument/2006/relationships/hyperlink" Target="https://resh.edu.ru" TargetMode="External"/><Relationship Id="rId94" Type="http://schemas.openxmlformats.org/officeDocument/2006/relationships/hyperlink" Target="https://www.yaklass.ru" TargetMode="External"/><Relationship Id="rId99" Type="http://schemas.openxmlformats.org/officeDocument/2006/relationships/hyperlink" Target="https://uchi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image" Target="media/image6.png"/><Relationship Id="rId130" Type="http://schemas.openxmlformats.org/officeDocument/2006/relationships/image" Target="media/image14.png"/><Relationship Id="rId135" Type="http://schemas.openxmlformats.org/officeDocument/2006/relationships/image" Target="media/image19.png"/><Relationship Id="rId143" Type="http://schemas.openxmlformats.org/officeDocument/2006/relationships/image" Target="media/image27.jpeg"/><Relationship Id="rId148" Type="http://schemas.openxmlformats.org/officeDocument/2006/relationships/image" Target="media/image32.jpeg"/><Relationship Id="rId151" Type="http://schemas.openxmlformats.org/officeDocument/2006/relationships/hyperlink" Target="https://www.youtube.com/watch?v=NfNuHqvMjm0&amp;list=PLiY0Sm92-uD4DWTUkAxTCjiosyjixpzTA" TargetMode="External"/><Relationship Id="rId156" Type="http://schemas.openxmlformats.org/officeDocument/2006/relationships/hyperlink" Target="http://school-collection.edu.ru/" TargetMode="External"/><Relationship Id="rId164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" TargetMode="External"/><Relationship Id="rId13" Type="http://schemas.openxmlformats.org/officeDocument/2006/relationships/hyperlink" Target="https://www.yaklass.ru" TargetMode="External"/><Relationship Id="rId18" Type="http://schemas.openxmlformats.org/officeDocument/2006/relationships/hyperlink" Target="https://uchi.ru" TargetMode="External"/><Relationship Id="rId39" Type="http://schemas.openxmlformats.org/officeDocument/2006/relationships/hyperlink" Target="https://uchi.ru" TargetMode="External"/><Relationship Id="rId109" Type="http://schemas.openxmlformats.org/officeDocument/2006/relationships/hyperlink" Target="https://uchi.ru" TargetMode="External"/><Relationship Id="rId34" Type="http://schemas.openxmlformats.org/officeDocument/2006/relationships/hyperlink" Target="https://www.yaklass.ru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www.yaklass.ru" TargetMode="External"/><Relationship Id="rId76" Type="http://schemas.openxmlformats.org/officeDocument/2006/relationships/hyperlink" Target="https://www.yaklass.ru" TargetMode="External"/><Relationship Id="rId97" Type="http://schemas.openxmlformats.org/officeDocument/2006/relationships/hyperlink" Target="https://www.yaklass.ru" TargetMode="External"/><Relationship Id="rId104" Type="http://schemas.openxmlformats.org/officeDocument/2006/relationships/hyperlink" Target="https://uchi.ru" TargetMode="External"/><Relationship Id="rId120" Type="http://schemas.openxmlformats.org/officeDocument/2006/relationships/image" Target="media/image4.png"/><Relationship Id="rId125" Type="http://schemas.openxmlformats.org/officeDocument/2006/relationships/image" Target="media/image9.png"/><Relationship Id="rId141" Type="http://schemas.openxmlformats.org/officeDocument/2006/relationships/image" Target="media/image25.png"/><Relationship Id="rId146" Type="http://schemas.openxmlformats.org/officeDocument/2006/relationships/image" Target="media/image30.jpeg"/><Relationship Id="rId167" Type="http://schemas.openxmlformats.org/officeDocument/2006/relationships/fontTable" Target="fontTable.xml"/><Relationship Id="rId7" Type="http://schemas.openxmlformats.org/officeDocument/2006/relationships/hyperlink" Target="https://www.yaklass.ru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resh.edu.ru" TargetMode="External"/><Relationship Id="rId162" Type="http://schemas.openxmlformats.org/officeDocument/2006/relationships/hyperlink" Target="http://www.4stupeni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uchi.ru" TargetMode="External"/><Relationship Id="rId40" Type="http://schemas.openxmlformats.org/officeDocument/2006/relationships/hyperlink" Target="https://www.yaklass.ru" TargetMode="External"/><Relationship Id="rId45" Type="http://schemas.openxmlformats.org/officeDocument/2006/relationships/hyperlink" Target="https://uchi.ru" TargetMode="External"/><Relationship Id="rId66" Type="http://schemas.openxmlformats.org/officeDocument/2006/relationships/hyperlink" Target="https://uchi.ru" TargetMode="External"/><Relationship Id="rId87" Type="http://schemas.openxmlformats.org/officeDocument/2006/relationships/hyperlink" Target="https://uchi.ru" TargetMode="External"/><Relationship Id="rId110" Type="http://schemas.openxmlformats.org/officeDocument/2006/relationships/hyperlink" Target="https://www.yaklass.ru" TargetMode="External"/><Relationship Id="rId115" Type="http://schemas.openxmlformats.org/officeDocument/2006/relationships/hyperlink" Target="https://uchi.ru" TargetMode="External"/><Relationship Id="rId131" Type="http://schemas.openxmlformats.org/officeDocument/2006/relationships/image" Target="media/image15.png"/><Relationship Id="rId136" Type="http://schemas.openxmlformats.org/officeDocument/2006/relationships/image" Target="media/image20.png"/><Relationship Id="rId157" Type="http://schemas.openxmlformats.org/officeDocument/2006/relationships/hyperlink" Target="http://nachalka.info/" TargetMode="External"/><Relationship Id="rId61" Type="http://schemas.openxmlformats.org/officeDocument/2006/relationships/hyperlink" Target="https://www.yaklass.ru" TargetMode="External"/><Relationship Id="rId82" Type="http://schemas.openxmlformats.org/officeDocument/2006/relationships/hyperlink" Target="https://www.yaklass.ru" TargetMode="External"/><Relationship Id="rId152" Type="http://schemas.openxmlformats.org/officeDocument/2006/relationships/image" Target="media/image35.jpeg"/><Relationship Id="rId19" Type="http://schemas.openxmlformats.org/officeDocument/2006/relationships/hyperlink" Target="https://www.yaklass.ru" TargetMode="External"/><Relationship Id="rId14" Type="http://schemas.openxmlformats.org/officeDocument/2006/relationships/hyperlink" Target="https://resh.edu.ru" TargetMode="External"/><Relationship Id="rId30" Type="http://schemas.openxmlformats.org/officeDocument/2006/relationships/hyperlink" Target="https://uchi.ru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www.yaklass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image" Target="media/image10.png"/><Relationship Id="rId147" Type="http://schemas.openxmlformats.org/officeDocument/2006/relationships/image" Target="media/image31.jpeg"/><Relationship Id="rId168" Type="http://schemas.openxmlformats.org/officeDocument/2006/relationships/theme" Target="theme/theme1.xm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" TargetMode="External"/><Relationship Id="rId72" Type="http://schemas.openxmlformats.org/officeDocument/2006/relationships/hyperlink" Target="https://uchi.ru" TargetMode="External"/><Relationship Id="rId93" Type="http://schemas.openxmlformats.org/officeDocument/2006/relationships/hyperlink" Target="https://uchi.ru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image" Target="media/image5.png"/><Relationship Id="rId142" Type="http://schemas.openxmlformats.org/officeDocument/2006/relationships/image" Target="media/image26.png"/><Relationship Id="rId163" Type="http://schemas.openxmlformats.org/officeDocument/2006/relationships/hyperlink" Target="http://trudovik.ucoz.ua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yaklass.ru" TargetMode="External"/><Relationship Id="rId46" Type="http://schemas.openxmlformats.org/officeDocument/2006/relationships/hyperlink" Target="https://www.yaklass.ru" TargetMode="External"/><Relationship Id="rId67" Type="http://schemas.openxmlformats.org/officeDocument/2006/relationships/hyperlink" Target="https://www.yaklass.ru" TargetMode="External"/><Relationship Id="rId116" Type="http://schemas.openxmlformats.org/officeDocument/2006/relationships/hyperlink" Target="https://www.yaklass.ru" TargetMode="External"/><Relationship Id="rId137" Type="http://schemas.openxmlformats.org/officeDocument/2006/relationships/image" Target="media/image21.png"/><Relationship Id="rId158" Type="http://schemas.openxmlformats.org/officeDocument/2006/relationships/hyperlink" Target="http://www.openclass.ru/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www.yaklass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image" Target="media/image16.emf"/><Relationship Id="rId15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11599</Words>
  <Characters>66115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Борисовна</dc:creator>
  <cp:lastModifiedBy>Лариса Борисовна</cp:lastModifiedBy>
  <cp:revision>2</cp:revision>
  <dcterms:created xsi:type="dcterms:W3CDTF">2023-09-21T09:25:00Z</dcterms:created>
  <dcterms:modified xsi:type="dcterms:W3CDTF">2023-09-21T09:25:00Z</dcterms:modified>
</cp:coreProperties>
</file>